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08" w:rsidRDefault="00513208" w:rsidP="007E1939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523C8E" w:rsidRPr="007F41EC" w:rsidRDefault="00523C8E" w:rsidP="007E1939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7F41EC">
        <w:rPr>
          <w:b/>
          <w:bCs/>
          <w:sz w:val="28"/>
          <w:szCs w:val="28"/>
        </w:rPr>
        <w:t>Рабочая программа по физике 7 класс (ФГОС) на 202</w:t>
      </w:r>
      <w:r w:rsidR="00513208">
        <w:rPr>
          <w:b/>
          <w:bCs/>
          <w:sz w:val="28"/>
          <w:szCs w:val="28"/>
        </w:rPr>
        <w:t>2</w:t>
      </w:r>
      <w:r w:rsidRPr="007F41EC">
        <w:rPr>
          <w:b/>
          <w:bCs/>
          <w:sz w:val="28"/>
          <w:szCs w:val="28"/>
        </w:rPr>
        <w:t>-202</w:t>
      </w:r>
      <w:r w:rsidR="00513208">
        <w:rPr>
          <w:b/>
          <w:bCs/>
          <w:sz w:val="28"/>
          <w:szCs w:val="28"/>
        </w:rPr>
        <w:t>3</w:t>
      </w:r>
      <w:r w:rsidRPr="007F41EC">
        <w:rPr>
          <w:b/>
          <w:bCs/>
          <w:sz w:val="28"/>
          <w:szCs w:val="28"/>
        </w:rPr>
        <w:t xml:space="preserve"> учебный год.</w:t>
      </w:r>
    </w:p>
    <w:p w:rsidR="00523C8E" w:rsidRDefault="00523C8E" w:rsidP="007E1939">
      <w:pPr>
        <w:pStyle w:val="Default"/>
        <w:ind w:firstLine="567"/>
        <w:jc w:val="center"/>
        <w:rPr>
          <w:b/>
          <w:bCs/>
        </w:rPr>
      </w:pPr>
      <w:r w:rsidRPr="004E044A">
        <w:rPr>
          <w:b/>
          <w:bCs/>
        </w:rPr>
        <w:t>П</w:t>
      </w:r>
      <w:r>
        <w:rPr>
          <w:b/>
          <w:bCs/>
        </w:rPr>
        <w:t>ОЯСНИТЕЛЬНАЯ ЗАПИСКА</w:t>
      </w:r>
    </w:p>
    <w:p w:rsidR="00523C8E" w:rsidRDefault="00523C8E" w:rsidP="007E1939">
      <w:pPr>
        <w:pStyle w:val="Default"/>
        <w:ind w:firstLine="567"/>
        <w:jc w:val="center"/>
        <w:rPr>
          <w:b/>
          <w:bCs/>
        </w:rPr>
      </w:pPr>
    </w:p>
    <w:p w:rsidR="00523C8E" w:rsidRPr="00F07ABD" w:rsidRDefault="00523C8E" w:rsidP="0016161B">
      <w:pPr>
        <w:pStyle w:val="a4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7E193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рабочей программы по физике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учебник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«Физика 7 класс», М.  Дрофа, </w:t>
      </w:r>
    </w:p>
    <w:p w:rsidR="00523C8E" w:rsidRPr="00E30600" w:rsidRDefault="00523C8E" w:rsidP="008A359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523C8E" w:rsidRPr="00E30600" w:rsidRDefault="00523C8E" w:rsidP="008A359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523C8E" w:rsidRPr="00E30600" w:rsidRDefault="00523C8E" w:rsidP="008A3593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513208" w:rsidRDefault="00513208" w:rsidP="00A005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23C8E" w:rsidRPr="00E30600" w:rsidRDefault="00523C8E" w:rsidP="00A005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0600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523C8E" w:rsidRPr="00E30600" w:rsidRDefault="00523C8E" w:rsidP="00A840A9">
      <w:pPr>
        <w:pStyle w:val="Default"/>
        <w:ind w:firstLine="567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Знание физических законов необходимо для изучения химии, биологии, физической географии, технологии, ОБЖ.</w:t>
      </w:r>
    </w:p>
    <w:p w:rsidR="00523C8E" w:rsidRPr="00E30600" w:rsidRDefault="00523C8E" w:rsidP="00A840A9">
      <w:pPr>
        <w:pStyle w:val="Default"/>
        <w:ind w:firstLine="567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При составлении данной рабочей </w:t>
      </w:r>
      <w:r w:rsidR="00513208" w:rsidRPr="00E30600">
        <w:rPr>
          <w:rFonts w:ascii="Times New Roman" w:hAnsi="Times New Roman" w:cs="Times New Roman"/>
        </w:rPr>
        <w:t>программы учтены</w:t>
      </w:r>
      <w:r w:rsidRPr="00E30600">
        <w:rPr>
          <w:rFonts w:ascii="Times New Roman" w:hAnsi="Times New Roman" w:cs="Times New Roman"/>
        </w:rPr>
        <w:t xml:space="preserve">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523C8E" w:rsidRPr="00E30600" w:rsidRDefault="00523C8E" w:rsidP="00A840A9">
      <w:pPr>
        <w:pStyle w:val="Default"/>
        <w:ind w:firstLine="567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523C8E" w:rsidRPr="00E30600" w:rsidRDefault="00523C8E" w:rsidP="00A840A9">
      <w:pPr>
        <w:pStyle w:val="Default"/>
        <w:ind w:firstLine="567"/>
        <w:rPr>
          <w:rFonts w:ascii="Times New Roman" w:hAnsi="Times New Roman" w:cs="Times New Roman"/>
        </w:rPr>
      </w:pP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  <w:b/>
          <w:bCs/>
        </w:rPr>
        <w:t xml:space="preserve">Цели изучения физики </w:t>
      </w:r>
      <w:r w:rsidRPr="00E30600">
        <w:rPr>
          <w:rFonts w:ascii="Times New Roman" w:hAnsi="Times New Roman" w:cs="Times New Roman"/>
        </w:rPr>
        <w:t xml:space="preserve">в основной школе следующие: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•развитие интересов и способностей учащихся на основе передачи им знаний и опыта познавательной и творческой деятельности;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•понимание учащимися смысла основных научных понятий и законов физики, взаимосвязи между ними;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•формирование у учащихся представлений о физической картине мира.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образовательные результаты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Достижение этих целей обеспечивается решением следующих </w:t>
      </w:r>
      <w:r w:rsidRPr="00E30600">
        <w:rPr>
          <w:rFonts w:ascii="Times New Roman" w:hAnsi="Times New Roman" w:cs="Times New Roman"/>
          <w:b/>
          <w:bCs/>
        </w:rPr>
        <w:t>задач</w:t>
      </w:r>
      <w:r w:rsidRPr="00E30600">
        <w:rPr>
          <w:rFonts w:ascii="Times New Roman" w:hAnsi="Times New Roman" w:cs="Times New Roman"/>
        </w:rPr>
        <w:t xml:space="preserve">: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•знакомство учащихся с методом научного познания и методами исследования объектов и явлений природы;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•приобретение учащимися знаний о физических величинах, характеризующих эти явления;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523C8E" w:rsidRPr="00E30600" w:rsidRDefault="00523C8E" w:rsidP="00A0056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0600">
        <w:rPr>
          <w:rFonts w:ascii="Times New Roman" w:hAnsi="Times New Roman" w:cs="Times New Roman"/>
        </w:rPr>
        <w:t xml:space="preserve">•понимание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523C8E" w:rsidRDefault="00523C8E" w:rsidP="00C5690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8E" w:rsidRDefault="00523C8E" w:rsidP="00C5690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54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523C8E" w:rsidRPr="008A5475" w:rsidRDefault="00523C8E" w:rsidP="00C52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8E" w:rsidRPr="008A5475" w:rsidRDefault="00523C8E" w:rsidP="00C52042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 xml:space="preserve">Рабочая учебная </w:t>
      </w:r>
      <w:proofErr w:type="gramStart"/>
      <w:r w:rsidRPr="008A5475">
        <w:rPr>
          <w:rFonts w:ascii="Times New Roman" w:hAnsi="Times New Roman" w:cs="Times New Roman"/>
          <w:sz w:val="24"/>
          <w:szCs w:val="24"/>
        </w:rPr>
        <w:t>программа  предназначена</w:t>
      </w:r>
      <w:proofErr w:type="gramEnd"/>
      <w:r w:rsidRPr="008A5475">
        <w:rPr>
          <w:rFonts w:ascii="Times New Roman" w:hAnsi="Times New Roman" w:cs="Times New Roman"/>
          <w:sz w:val="24"/>
          <w:szCs w:val="24"/>
        </w:rPr>
        <w:t xml:space="preserve"> для изучения курса физики на базовом уровне, 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A5475">
        <w:rPr>
          <w:rFonts w:ascii="Times New Roman" w:hAnsi="Times New Roman" w:cs="Times New Roman"/>
          <w:sz w:val="24"/>
          <w:szCs w:val="24"/>
        </w:rPr>
        <w:t xml:space="preserve"> учебных часов, из расчета 2 часа в неделю. </w:t>
      </w:r>
    </w:p>
    <w:p w:rsidR="00523C8E" w:rsidRPr="008A5475" w:rsidRDefault="00523C8E" w:rsidP="00C52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hAnsi="Times New Roman" w:cs="Times New Roman"/>
          <w:sz w:val="24"/>
          <w:szCs w:val="24"/>
          <w:lang w:eastAsia="ru-RU"/>
        </w:rPr>
        <w:t xml:space="preserve">В рабочую </w:t>
      </w:r>
      <w:proofErr w:type="gramStart"/>
      <w:r w:rsidRPr="008A5475">
        <w:rPr>
          <w:rFonts w:ascii="Times New Roman" w:hAnsi="Times New Roman" w:cs="Times New Roman"/>
          <w:sz w:val="24"/>
          <w:szCs w:val="24"/>
          <w:lang w:eastAsia="ru-RU"/>
        </w:rPr>
        <w:t>учебную  программу</w:t>
      </w:r>
      <w:proofErr w:type="gramEnd"/>
      <w:r w:rsidRPr="008A5475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523C8E" w:rsidRPr="008A5475" w:rsidRDefault="00523C8E" w:rsidP="00C52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523C8E" w:rsidRPr="008A5475" w:rsidRDefault="00523C8E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 А.В. Учебник для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523C8E" w:rsidRDefault="00523C8E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523C8E" w:rsidRPr="002F36A9" w:rsidRDefault="00523C8E" w:rsidP="00EC5783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2F36A9">
        <w:rPr>
          <w:rFonts w:ascii="Times New Roman" w:hAnsi="Times New Roman" w:cs="Times New Roman"/>
          <w:b/>
          <w:bCs/>
        </w:rPr>
        <w:t>Личностные,метапредметные</w:t>
      </w:r>
      <w:proofErr w:type="spellEnd"/>
      <w:proofErr w:type="gramEnd"/>
      <w:r w:rsidRPr="002F36A9">
        <w:rPr>
          <w:rFonts w:ascii="Times New Roman" w:hAnsi="Times New Roman" w:cs="Times New Roman"/>
          <w:b/>
          <w:bCs/>
        </w:rPr>
        <w:t xml:space="preserve"> и предметные результаты освоения содержания курса</w:t>
      </w:r>
    </w:p>
    <w:p w:rsidR="00523C8E" w:rsidRPr="002F36A9" w:rsidRDefault="00523C8E" w:rsidP="00EC5783">
      <w:pPr>
        <w:pStyle w:val="Default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В программе по физике для 7- 9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523C8E" w:rsidRPr="002F36A9" w:rsidRDefault="00523C8E" w:rsidP="00EC5783">
      <w:pPr>
        <w:pStyle w:val="Default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  <w:b/>
          <w:bCs/>
        </w:rPr>
        <w:t>Личностными результатами</w:t>
      </w:r>
      <w:r w:rsidRPr="002F36A9">
        <w:rPr>
          <w:rFonts w:ascii="Times New Roman" w:hAnsi="Times New Roman" w:cs="Times New Roman"/>
        </w:rPr>
        <w:t xml:space="preserve"> обучения физике в основной школе являются: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proofErr w:type="spellStart"/>
      <w:r w:rsidRPr="002F36A9">
        <w:rPr>
          <w:rFonts w:ascii="Times New Roman" w:hAnsi="Times New Roman" w:cs="Times New Roman"/>
        </w:rPr>
        <w:t>сформированность</w:t>
      </w:r>
      <w:proofErr w:type="spellEnd"/>
      <w:r w:rsidRPr="002F36A9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учащихся;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самостоятельность в приобретении новых знаний и практических умений;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готовность к выбору жизненного пути в соответствии с собственными интересами и возможностями;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мотивация образовательной деятельности школьников на основе личностно ориентированного подхода;</w:t>
      </w:r>
    </w:p>
    <w:p w:rsidR="00523C8E" w:rsidRPr="002F36A9" w:rsidRDefault="00523C8E" w:rsidP="00C52042">
      <w:pPr>
        <w:pStyle w:val="Default"/>
        <w:numPr>
          <w:ilvl w:val="0"/>
          <w:numId w:val="5"/>
        </w:numPr>
        <w:ind w:left="142" w:firstLine="567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формирование ценностного </w:t>
      </w:r>
      <w:proofErr w:type="gramStart"/>
      <w:r w:rsidRPr="002F36A9">
        <w:rPr>
          <w:rFonts w:ascii="Times New Roman" w:hAnsi="Times New Roman" w:cs="Times New Roman"/>
        </w:rPr>
        <w:t>отношения  друг</w:t>
      </w:r>
      <w:proofErr w:type="gramEnd"/>
      <w:r w:rsidRPr="002F36A9">
        <w:rPr>
          <w:rFonts w:ascii="Times New Roman" w:hAnsi="Times New Roman" w:cs="Times New Roman"/>
        </w:rPr>
        <w:t xml:space="preserve"> к другу, учителю, авторам открытий и изобретений, результатам обучения.</w:t>
      </w:r>
    </w:p>
    <w:p w:rsidR="00523C8E" w:rsidRPr="002F36A9" w:rsidRDefault="00523C8E" w:rsidP="00EC578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2F36A9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2F36A9">
        <w:rPr>
          <w:rFonts w:ascii="Times New Roman" w:hAnsi="Times New Roman" w:cs="Times New Roman"/>
          <w:b/>
          <w:bCs/>
        </w:rPr>
        <w:t xml:space="preserve"> результатами</w:t>
      </w:r>
      <w:r w:rsidRPr="002F36A9">
        <w:rPr>
          <w:rFonts w:ascii="Times New Roman" w:hAnsi="Times New Roman" w:cs="Times New Roman"/>
        </w:rPr>
        <w:t xml:space="preserve"> обучения физике в основной школе являются: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приобретение опыта самостоятельного поиска, анализа и </w:t>
      </w:r>
      <w:proofErr w:type="gramStart"/>
      <w:r w:rsidRPr="002F36A9">
        <w:rPr>
          <w:rFonts w:ascii="Times New Roman" w:hAnsi="Times New Roman" w:cs="Times New Roman"/>
        </w:rPr>
        <w:t>отбора информации с использованием различных источников</w:t>
      </w:r>
      <w:proofErr w:type="gramEnd"/>
      <w:r w:rsidRPr="002F36A9">
        <w:rPr>
          <w:rFonts w:ascii="Times New Roman" w:hAnsi="Times New Roman" w:cs="Times New Roman"/>
        </w:rPr>
        <w:t xml:space="preserve"> и новых информационных технологий для решения познавательных задач;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23C8E" w:rsidRPr="002F36A9" w:rsidRDefault="00523C8E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23C8E" w:rsidRPr="002F36A9" w:rsidRDefault="00523C8E" w:rsidP="00EC5783">
      <w:pPr>
        <w:pStyle w:val="Default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  <w:b/>
          <w:bCs/>
        </w:rPr>
        <w:t>Общими предметными результатами</w:t>
      </w:r>
      <w:r w:rsidRPr="002F36A9">
        <w:rPr>
          <w:rFonts w:ascii="Times New Roman" w:hAnsi="Times New Roman" w:cs="Times New Roman"/>
        </w:rPr>
        <w:t xml:space="preserve"> обучения физике в основной школе являются: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lastRenderedPageBreak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23C8E" w:rsidRPr="002F36A9" w:rsidRDefault="00523C8E" w:rsidP="00C52042">
      <w:pPr>
        <w:pStyle w:val="Default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523C8E" w:rsidRPr="002F36A9" w:rsidRDefault="00523C8E" w:rsidP="00EC5783">
      <w:pPr>
        <w:pStyle w:val="Default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  <w:b/>
          <w:bCs/>
        </w:rPr>
        <w:t xml:space="preserve">Частными предметными результатами обучения физике </w:t>
      </w:r>
      <w:r w:rsidRPr="002F36A9">
        <w:rPr>
          <w:rFonts w:ascii="Times New Roman" w:hAnsi="Times New Roman" w:cs="Times New Roman"/>
        </w:rPr>
        <w:t xml:space="preserve">в 7 классе, на которых основываются общие результаты, являются: 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523C8E" w:rsidRPr="002F36A9" w:rsidRDefault="00523C8E" w:rsidP="00C52042">
      <w:pPr>
        <w:pStyle w:val="Defaul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2F36A9">
        <w:rPr>
          <w:rFonts w:ascii="Times New Roman" w:hAnsi="Times New Roman" w:cs="Times New Roman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523C8E" w:rsidRDefault="00523C8E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523C8E" w:rsidRDefault="0052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3C8E" w:rsidRDefault="00523C8E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ФИЗИКИ В 7 КЛАССЕ</w:t>
      </w:r>
    </w:p>
    <w:p w:rsidR="00523C8E" w:rsidRPr="008A5475" w:rsidRDefault="00523C8E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1. Введение (5</w:t>
      </w:r>
      <w:r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523C8E" w:rsidRPr="004C04F2" w:rsidRDefault="00523C8E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523C8E" w:rsidRDefault="00523C8E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523C8E" w:rsidRPr="00A9248E" w:rsidRDefault="00523C8E" w:rsidP="00A01C7D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23C8E" w:rsidRPr="00DC425D" w:rsidRDefault="00523C8E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C8E" w:rsidRPr="00DC425D" w:rsidRDefault="00523C8E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523C8E" w:rsidRPr="00DC425D" w:rsidRDefault="00523C8E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523C8E" w:rsidRPr="00DC425D" w:rsidRDefault="00523C8E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523C8E" w:rsidRPr="00DC425D" w:rsidRDefault="00523C8E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523C8E" w:rsidRPr="00A9248E" w:rsidRDefault="00523C8E" w:rsidP="00A01C7D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</w:t>
      </w:r>
    </w:p>
    <w:p w:rsidR="00523C8E" w:rsidRDefault="00523C8E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>( проект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)</w:t>
      </w:r>
    </w:p>
    <w:p w:rsidR="00523C8E" w:rsidRPr="004C04F2" w:rsidRDefault="00523C8E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523C8E" w:rsidRPr="004C04F2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523C8E" w:rsidRPr="004C04F2" w:rsidRDefault="00523C8E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523C8E" w:rsidRPr="004C04F2" w:rsidRDefault="00523C8E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523C8E" w:rsidRPr="004C04F2" w:rsidRDefault="00523C8E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523C8E" w:rsidRDefault="00523C8E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523C8E" w:rsidRDefault="00523C8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 </w:t>
      </w:r>
      <w:r w:rsidRPr="004C04F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Первоначальные сведения </w:t>
      </w:r>
      <w:r w:rsidRPr="004C04F2">
        <w:rPr>
          <w:rFonts w:ascii="Times New Roman" w:hAnsi="Times New Roman" w:cs="Times New Roman"/>
          <w:b/>
          <w:bCs/>
          <w:spacing w:val="-9"/>
          <w:sz w:val="24"/>
          <w:szCs w:val="24"/>
        </w:rPr>
        <w:t>о строении вещества (6 ч)</w:t>
      </w:r>
    </w:p>
    <w:p w:rsidR="00523C8E" w:rsidRPr="004C04F2" w:rsidRDefault="00523C8E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lastRenderedPageBreak/>
        <w:t>ФРОНТАЛЬНАЯ ЛАБОРАТОРНАЯ РАБОТА</w:t>
      </w:r>
    </w:p>
    <w:p w:rsidR="00523C8E" w:rsidRDefault="00523C8E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523C8E" w:rsidRPr="00A9248E" w:rsidRDefault="00523C8E" w:rsidP="00945B5E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23C8E" w:rsidRPr="00A9248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523C8E" w:rsidRPr="00A9248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523C8E" w:rsidRPr="00A9248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523C8E" w:rsidRPr="00A9248E" w:rsidRDefault="00523C8E" w:rsidP="00945B5E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</w:t>
      </w:r>
    </w:p>
    <w:p w:rsidR="00523C8E" w:rsidRPr="00A9248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523C8E" w:rsidRPr="00A9248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 xml:space="preserve">вместе с одноклассником проделать опыт: взять часы с секундной </w:t>
      </w:r>
      <w:proofErr w:type="spellStart"/>
      <w:proofErr w:type="gramStart"/>
      <w:r w:rsidRPr="00A9248E">
        <w:rPr>
          <w:rFonts w:ascii="Times New Roman" w:hAnsi="Times New Roman" w:cs="Times New Roman"/>
          <w:sz w:val="24"/>
          <w:szCs w:val="24"/>
        </w:rPr>
        <w:t>стрелкой,кусок</w:t>
      </w:r>
      <w:proofErr w:type="spellEnd"/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шпагата, линейку, флакон духов и встать в разные углы класса. Пусть ваш товарищ заметит время и откроет флакон, а вы отметите </w:t>
      </w:r>
      <w:proofErr w:type="spellStart"/>
      <w:proofErr w:type="gramStart"/>
      <w:r w:rsidRPr="00A9248E">
        <w:rPr>
          <w:rFonts w:ascii="Times New Roman" w:hAnsi="Times New Roman" w:cs="Times New Roman"/>
          <w:sz w:val="24"/>
          <w:szCs w:val="24"/>
        </w:rPr>
        <w:t>время,когда</w:t>
      </w:r>
      <w:proofErr w:type="spellEnd"/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почувствуете запах. Объяснить данное явление, измерив расстояние. </w:t>
      </w:r>
    </w:p>
    <w:p w:rsidR="00523C8E" w:rsidRPr="004C04F2" w:rsidRDefault="00523C8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 xml:space="preserve">соли или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сахара(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523C8E" w:rsidRPr="00CB355E" w:rsidRDefault="00523C8E" w:rsidP="00CB355E">
      <w:pPr>
        <w:pStyle w:val="a4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523C8E" w:rsidRPr="00C04E1F" w:rsidRDefault="00523C8E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523C8E" w:rsidRPr="00C04E1F" w:rsidRDefault="00523C8E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523C8E" w:rsidRPr="00C04E1F" w:rsidRDefault="00523C8E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523C8E" w:rsidRPr="00C04E1F" w:rsidRDefault="00523C8E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523C8E" w:rsidRPr="00C04E1F" w:rsidRDefault="00523C8E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523C8E" w:rsidRPr="004C04F2" w:rsidRDefault="00523C8E" w:rsidP="00CB355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3. </w:t>
      </w:r>
      <w:r w:rsidRPr="004C04F2">
        <w:rPr>
          <w:rFonts w:ascii="Times New Roman" w:hAnsi="Times New Roman" w:cs="Times New Roman"/>
          <w:b/>
          <w:bCs/>
          <w:spacing w:val="-9"/>
          <w:sz w:val="24"/>
          <w:szCs w:val="24"/>
        </w:rPr>
        <w:t>Вза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имодействия тел (21</w:t>
      </w:r>
      <w:r w:rsidRPr="004C04F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ч)</w:t>
      </w:r>
    </w:p>
    <w:p w:rsidR="00523C8E" w:rsidRPr="004C04F2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proofErr w:type="gramEnd"/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523C8E" w:rsidRPr="00DC11A7" w:rsidRDefault="00523C8E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523C8E" w:rsidRPr="00DC11A7" w:rsidRDefault="00523C8E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523C8E" w:rsidRPr="00DC11A7" w:rsidRDefault="00523C8E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5.Определение плотности твердого тела.</w:t>
      </w:r>
    </w:p>
    <w:p w:rsidR="00523C8E" w:rsidRPr="00DC11A7" w:rsidRDefault="00523C8E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523C8E" w:rsidRDefault="00523C8E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Pr="004C04F2">
        <w:t>.</w:t>
      </w:r>
    </w:p>
    <w:p w:rsidR="00523C8E" w:rsidRPr="00945B5E" w:rsidRDefault="00523C8E" w:rsidP="00A23C6E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B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23C8E" w:rsidRPr="00945B5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523C8E" w:rsidRPr="00945B5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523C8E" w:rsidRPr="00945B5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523C8E" w:rsidRPr="00945B5E" w:rsidRDefault="00523C8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523C8E" w:rsidRPr="00945B5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523C8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523C8E" w:rsidRPr="00A23C6E" w:rsidRDefault="00523C8E" w:rsidP="00A23C6E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3C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</w:t>
      </w:r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определение массы воздуха в классе и </w:t>
      </w:r>
      <w:proofErr w:type="spellStart"/>
      <w:proofErr w:type="gramStart"/>
      <w:r w:rsidRPr="00A23C6E">
        <w:rPr>
          <w:rFonts w:ascii="Times New Roman" w:hAnsi="Times New Roman" w:cs="Times New Roman"/>
          <w:sz w:val="24"/>
          <w:szCs w:val="24"/>
        </w:rPr>
        <w:t>дома,сравнение</w:t>
      </w:r>
      <w:proofErr w:type="spellEnd"/>
      <w:proofErr w:type="gramEnd"/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523C8E" w:rsidRPr="002B41E0" w:rsidRDefault="00523C8E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523C8E" w:rsidRPr="002B41E0" w:rsidRDefault="00523C8E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523C8E" w:rsidRPr="002B41E0" w:rsidRDefault="00523C8E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523C8E" w:rsidRPr="002B41E0" w:rsidRDefault="00523C8E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написание инструкций к физическому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оборудованию( бытовые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весы, динамометр)</w:t>
      </w:r>
    </w:p>
    <w:p w:rsidR="00523C8E" w:rsidRPr="00A23C6E" w:rsidRDefault="00523C8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 тел и силы нормального </w:t>
      </w:r>
      <w:proofErr w:type="spellStart"/>
      <w:proofErr w:type="gramStart"/>
      <w:r w:rsidRPr="004C04F2">
        <w:rPr>
          <w:rFonts w:ascii="Times New Roman" w:hAnsi="Times New Roman" w:cs="Times New Roman"/>
          <w:sz w:val="24"/>
          <w:szCs w:val="24"/>
        </w:rPr>
        <w:t>давления;понимание</w:t>
      </w:r>
      <w:proofErr w:type="spellEnd"/>
      <w:proofErr w:type="gramEnd"/>
      <w:r w:rsidRPr="004C04F2">
        <w:rPr>
          <w:rFonts w:ascii="Times New Roman" w:hAnsi="Times New Roman" w:cs="Times New Roman"/>
          <w:sz w:val="24"/>
          <w:szCs w:val="24"/>
        </w:rPr>
        <w:t xml:space="preserve">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523C8E" w:rsidRPr="004C04F2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523C8E" w:rsidRDefault="00523C8E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523C8E" w:rsidRPr="004C04F2" w:rsidRDefault="00523C8E" w:rsidP="006D528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4. </w:t>
      </w:r>
      <w:r w:rsidRPr="004C04F2">
        <w:rPr>
          <w:rFonts w:ascii="Times New Roman" w:hAnsi="Times New Roman" w:cs="Times New Roman"/>
          <w:b/>
          <w:bCs/>
          <w:spacing w:val="-9"/>
          <w:sz w:val="24"/>
          <w:szCs w:val="24"/>
        </w:rPr>
        <w:t>Давление твердых тел, жидкостей и газов (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18</w:t>
      </w:r>
      <w:r w:rsidRPr="004C04F2">
        <w:rPr>
          <w:rFonts w:ascii="Times New Roman" w:hAnsi="Times New Roman" w:cs="Times New Roman"/>
          <w:b/>
          <w:bCs/>
          <w:spacing w:val="-9"/>
          <w:sz w:val="24"/>
          <w:szCs w:val="24"/>
        </w:rPr>
        <w:t>ч)</w:t>
      </w:r>
    </w:p>
    <w:p w:rsidR="00523C8E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 РАБОТЫ</w:t>
      </w:r>
    </w:p>
    <w:p w:rsidR="00523C8E" w:rsidRPr="004C04F2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523C8E" w:rsidRDefault="00523C8E" w:rsidP="00F53FF7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:rsidR="00523C8E" w:rsidRPr="00945B5E" w:rsidRDefault="00523C8E" w:rsidP="00F53FF7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B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23C8E" w:rsidRPr="00A23C6E" w:rsidRDefault="00523C8E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523C8E" w:rsidRPr="00A23C6E" w:rsidRDefault="00523C8E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523C8E" w:rsidRDefault="00523C8E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523C8E" w:rsidRPr="00A23C6E" w:rsidRDefault="00523C8E" w:rsidP="00B75275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3C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</w:t>
      </w:r>
    </w:p>
    <w:p w:rsidR="00523C8E" w:rsidRPr="002B41E0" w:rsidRDefault="00523C8E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523C8E" w:rsidRPr="002B41E0" w:rsidRDefault="00523C8E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523C8E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</w:t>
      </w:r>
      <w:proofErr w:type="spell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объема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523C8E" w:rsidRPr="004C04F2" w:rsidRDefault="00523C8E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523C8E" w:rsidRDefault="00523C8E" w:rsidP="006D528E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5. </w:t>
      </w:r>
      <w:r w:rsidRPr="004C04F2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Работа и мощность. Энергия (1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3</w:t>
      </w:r>
      <w:r w:rsidRPr="004C04F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ч)</w:t>
      </w:r>
    </w:p>
    <w:p w:rsidR="00523C8E" w:rsidRPr="004C04F2" w:rsidRDefault="00523C8E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 РАБОТЫ</w:t>
      </w:r>
    </w:p>
    <w:p w:rsidR="00523C8E" w:rsidRPr="004C04F2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523C8E" w:rsidRDefault="00523C8E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523C8E" w:rsidRPr="002B41E0" w:rsidRDefault="00523C8E" w:rsidP="002B41E0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23C8E" w:rsidRPr="002B41E0" w:rsidRDefault="00523C8E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523C8E" w:rsidRPr="002B41E0" w:rsidRDefault="00523C8E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523C8E" w:rsidRPr="002B41E0" w:rsidRDefault="00523C8E" w:rsidP="002B41E0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</w:t>
      </w:r>
    </w:p>
    <w:p w:rsidR="00523C8E" w:rsidRPr="002B41E0" w:rsidRDefault="00523C8E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523C8E" w:rsidRPr="002B41E0" w:rsidRDefault="00523C8E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измерение мощности учеников класса при подъеме портфеля и ее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сравнение(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523C8E" w:rsidRPr="002B41E0" w:rsidRDefault="00523C8E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523C8E" w:rsidRPr="004C04F2" w:rsidRDefault="00523C8E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523C8E" w:rsidRPr="004C04F2" w:rsidRDefault="00523C8E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523C8E" w:rsidRPr="008A5475" w:rsidRDefault="00523C8E" w:rsidP="00531AB9">
      <w:pPr>
        <w:pStyle w:val="a4"/>
        <w:spacing w:after="0" w:line="240" w:lineRule="auto"/>
        <w:ind w:left="15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C8E" w:rsidRPr="00C63540" w:rsidRDefault="00523C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 xml:space="preserve">: цехи заводов, строительные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площадки.пожарная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 xml:space="preserve"> станция, диагностические кабинеты поликлиники или больницы.</w:t>
      </w:r>
    </w:p>
    <w:p w:rsidR="00523C8E" w:rsidRPr="00C63540" w:rsidRDefault="00523C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Г.Галилей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И.Ньютон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Паскаль,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</w:t>
      </w:r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C8E" w:rsidRPr="00C63540" w:rsidRDefault="00523C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Подготовка сообщений по заданной </w:t>
      </w:r>
      <w:proofErr w:type="spellStart"/>
      <w:proofErr w:type="gramStart"/>
      <w:r w:rsidRPr="00C0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теме</w:t>
      </w:r>
      <w:r w:rsidRPr="00B752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Броуновское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>
        <w:rPr>
          <w:rFonts w:ascii="Times New Roman" w:hAnsi="Times New Roman" w:cs="Times New Roman"/>
          <w:sz w:val="24"/>
          <w:szCs w:val="24"/>
        </w:rPr>
        <w:t>.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C8E" w:rsidRDefault="00523C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>
        <w:rPr>
          <w:rFonts w:ascii="Times New Roman" w:hAnsi="Times New Roman" w:cs="Times New Roman"/>
          <w:sz w:val="24"/>
          <w:szCs w:val="24"/>
        </w:rPr>
        <w:t xml:space="preserve">рения в моей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жизни.Сила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велосипед.Сила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изготовление модели дирижабля</w:t>
      </w:r>
      <w:proofErr w:type="gramStart"/>
      <w:r>
        <w:rPr>
          <w:rFonts w:ascii="Times New Roman" w:hAnsi="Times New Roman" w:cs="Times New Roman"/>
          <w:sz w:val="24"/>
          <w:szCs w:val="24"/>
        </w:rPr>
        <w:t>).И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 xml:space="preserve"> автоматической поилки для</w:t>
      </w:r>
      <w:r>
        <w:rPr>
          <w:rFonts w:ascii="Times New Roman" w:hAnsi="Times New Roman" w:cs="Times New Roman"/>
          <w:sz w:val="24"/>
          <w:szCs w:val="24"/>
        </w:rPr>
        <w:t xml:space="preserve"> птиц.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C8E" w:rsidRDefault="00523C8E" w:rsidP="00345B6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к лабораторным работам</w:t>
      </w:r>
    </w:p>
    <w:p w:rsidR="00523C8E" w:rsidRDefault="00523C8E" w:rsidP="00345B6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 1.</w:t>
      </w:r>
    </w:p>
    <w:p w:rsidR="00523C8E" w:rsidRPr="00345B6B" w:rsidRDefault="00523C8E" w:rsidP="00345B6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«Определение цены деления измерительного прибора»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 2.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«Измерение размеров малых тел».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линейка, дробь, горох, иголка.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 3.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«Измерение массы тела на рычажных весах».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весы, гири, три небольших тела разной массы.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 4.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«Измерение объема тела».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 5.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«Определение плотности твердого тела».</w:t>
      </w:r>
    </w:p>
    <w:p w:rsidR="00523C8E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№6.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Градуирование</w:t>
      </w:r>
      <w:proofErr w:type="spellEnd"/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пружины и измерение сил динамометром»</w:t>
      </w:r>
    </w:p>
    <w:p w:rsidR="00523C8E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:rsidR="00523C8E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№7.</w:t>
      </w:r>
    </w:p>
    <w:p w:rsidR="00523C8E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A4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«Выяснение зависимости силы трения от площади соприкосновения тел и прижимающей силы»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hAnsi="Times New Roman" w:cs="Times New Roman"/>
          <w:sz w:val="24"/>
          <w:szCs w:val="24"/>
          <w:lang w:eastAsia="ru-RU"/>
        </w:rPr>
        <w:t>: динамометр, деревянный брусок, набор грузов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№8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№9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Выяснение условия плавания тел в жидкости»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 №10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«Выяснение условия равновесия рычага»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Лабораторная работа№11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:rsidR="00523C8E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Оборудование: доска, дина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мометр, линейка, брусок, штатив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Демонстрационное оборудование</w:t>
      </w:r>
    </w:p>
    <w:p w:rsidR="00523C8E" w:rsidRPr="000E1546" w:rsidRDefault="00523C8E" w:rsidP="00345B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1.Модели молекул воды, кислорода, водорода.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2.Механическая модель броуновского движения.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3.Набор свинцовых цилиндров.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тел.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1.Набор тележек.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2.Набор цилиндров.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3.Прибор для демонстрации видов деформации.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4.Пружинный и нитяной маятники.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5.Динамометр.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6.Набор брусков.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Давление твердых тел, </w:t>
      </w:r>
      <w:proofErr w:type="gramStart"/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жидкостей  и</w:t>
      </w:r>
      <w:proofErr w:type="gramEnd"/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газов.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1.Шар Паскаля.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2.Сообщающиеся сосуды.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3.Барометр-анероид.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4.Манометр.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и мощность.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1.Набор брусков.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2.Динамометры.</w:t>
      </w:r>
    </w:p>
    <w:p w:rsidR="00523C8E" w:rsidRPr="000E1546" w:rsidRDefault="00523C8E" w:rsidP="000E1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3.Рычаг.</w:t>
      </w:r>
    </w:p>
    <w:p w:rsidR="00523C8E" w:rsidRDefault="00523C8E" w:rsidP="004A6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4.Набор блоков</w:t>
      </w:r>
    </w:p>
    <w:p w:rsidR="00523C8E" w:rsidRPr="004A6195" w:rsidRDefault="00523C8E" w:rsidP="004A6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952">
        <w:rPr>
          <w:rFonts w:ascii="Times New Roman" w:hAnsi="Times New Roman" w:cs="Times New Roman"/>
          <w:b/>
          <w:bCs/>
          <w:sz w:val="28"/>
          <w:szCs w:val="28"/>
        </w:rPr>
        <w:t>График реализации рабочей программы по физике 7 класса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523C8E" w:rsidRPr="0076271D">
        <w:trPr>
          <w:trHeight w:val="278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23C8E" w:rsidRPr="0076271D" w:rsidRDefault="00523C8E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523C8E" w:rsidRPr="0076271D" w:rsidRDefault="00523C8E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Примерное количество </w:t>
            </w:r>
            <w:proofErr w:type="spellStart"/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сам.работ</w:t>
            </w:r>
            <w:proofErr w:type="spellEnd"/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тестов</w:t>
            </w:r>
          </w:p>
        </w:tc>
      </w:tr>
      <w:tr w:rsidR="00523C8E" w:rsidRPr="0076271D">
        <w:trPr>
          <w:trHeight w:val="168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523C8E" w:rsidRPr="0076271D" w:rsidRDefault="00523C8E" w:rsidP="005C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C8E" w:rsidRPr="0076271D">
        <w:trPr>
          <w:trHeight w:val="278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 «Определение цены деления измерительного прибора» </w:t>
            </w:r>
          </w:p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263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FC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№2 «Измерение размеров малых тел» 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278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3C8E" w:rsidRPr="0076271D">
        <w:trPr>
          <w:trHeight w:val="286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«Взаимодействие тел»</w:t>
            </w: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285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571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 «</w:t>
            </w:r>
            <w:proofErr w:type="spell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571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№7 «Измерение силы трения с помощью динамометра</w:t>
            </w:r>
            <w:r w:rsidRPr="0076271D">
              <w:t>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294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«Давление твердых тел, жидкостей и газов»</w:t>
            </w: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 «Выяснение условий плавания тела в жидкости»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278"/>
        </w:trPr>
        <w:tc>
          <w:tcPr>
            <w:tcW w:w="568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586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 «Выяснение условия равновесия рычага»</w:t>
            </w:r>
          </w:p>
        </w:tc>
        <w:tc>
          <w:tcPr>
            <w:tcW w:w="1898" w:type="dxa"/>
            <w:vMerge w:val="restart"/>
            <w:vAlign w:val="center"/>
          </w:tcPr>
          <w:p w:rsidR="00523C8E" w:rsidRPr="0076271D" w:rsidRDefault="00523C8E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« Работа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, мощность, энергия»</w:t>
            </w: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148"/>
        </w:trPr>
        <w:tc>
          <w:tcPr>
            <w:tcW w:w="56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8E" w:rsidRPr="0076271D">
        <w:trPr>
          <w:trHeight w:val="556"/>
        </w:trPr>
        <w:tc>
          <w:tcPr>
            <w:tcW w:w="56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8E" w:rsidRPr="0076271D">
        <w:trPr>
          <w:trHeight w:val="571"/>
        </w:trPr>
        <w:tc>
          <w:tcPr>
            <w:tcW w:w="56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974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523C8E" w:rsidRPr="0076271D" w:rsidRDefault="00523C8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Default="00523C8E" w:rsidP="003361F4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3C8E" w:rsidRPr="008A5475" w:rsidRDefault="00523C8E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Учебно-тематический план</w:t>
      </w:r>
    </w:p>
    <w:tbl>
      <w:tblPr>
        <w:tblW w:w="52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499"/>
        <w:gridCol w:w="1317"/>
        <w:gridCol w:w="5601"/>
        <w:gridCol w:w="4340"/>
      </w:tblGrid>
      <w:tr w:rsidR="00523C8E" w:rsidRPr="0076271D">
        <w:trPr>
          <w:trHeight w:val="252"/>
        </w:trPr>
        <w:tc>
          <w:tcPr>
            <w:tcW w:w="226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Кол.часов</w:t>
            </w:r>
            <w:proofErr w:type="spellEnd"/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523C8E" w:rsidRPr="0076271D">
        <w:trPr>
          <w:trHeight w:val="2806"/>
        </w:trPr>
        <w:tc>
          <w:tcPr>
            <w:tcW w:w="226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13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523C8E" w:rsidRPr="008A5475" w:rsidRDefault="00523C8E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Объясняет, описывает физические явления, отличает физические явления от химических;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523C8E" w:rsidRPr="008A5475" w:rsidRDefault="00523C8E" w:rsidP="008120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523C8E" w:rsidRPr="008A5475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</w:t>
            </w:r>
          </w:p>
          <w:p w:rsidR="00523C8E" w:rsidRPr="008A5475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C8E" w:rsidRPr="008A5475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523C8E" w:rsidRPr="008A5475" w:rsidRDefault="00523C8E" w:rsidP="00A6516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523C8E" w:rsidRPr="0076271D">
        <w:trPr>
          <w:trHeight w:val="115"/>
        </w:trPr>
        <w:tc>
          <w:tcPr>
            <w:tcW w:w="226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523C8E" w:rsidRPr="008A5475" w:rsidRDefault="00523C8E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523C8E" w:rsidRPr="008A5475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523C8E" w:rsidRPr="00812062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тел, явления и процессы</w:t>
            </w:r>
          </w:p>
          <w:p w:rsidR="00523C8E" w:rsidRPr="008A5475" w:rsidRDefault="00523C8E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C8E" w:rsidRPr="008A5475" w:rsidRDefault="00523C8E" w:rsidP="00812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523C8E" w:rsidRPr="008A5475" w:rsidRDefault="00523C8E" w:rsidP="008120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523C8E" w:rsidRPr="0076271D">
        <w:trPr>
          <w:trHeight w:val="9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167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211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а№2 «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размеров малых тел»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Измеряет размеры малых тел методом рядов, различает способы измерения размеров малых тел;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представляет результаты измерений в виде таблиц;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523C8E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523C8E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523C8E" w:rsidRPr="008A5475" w:rsidRDefault="00523C8E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523C8E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120"/>
        </w:trPr>
        <w:tc>
          <w:tcPr>
            <w:tcW w:w="226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переводит основную единицу пути в км, мм, см;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523C8E" w:rsidRPr="008A5475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тел, явления и процессы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</w:t>
            </w:r>
          </w:p>
          <w:p w:rsidR="00523C8E" w:rsidRPr="0076271D" w:rsidRDefault="00523C8E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523C8E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тел, механические явления и процессы, используя физические законы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C8E" w:rsidRPr="00083BCD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3C8E" w:rsidRPr="008A5475" w:rsidRDefault="00523C8E" w:rsidP="0008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523C8E" w:rsidRPr="0076271D" w:rsidRDefault="00523C8E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523C8E" w:rsidRPr="0076271D" w:rsidRDefault="00523C8E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8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255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523C8E" w:rsidRPr="008A5475" w:rsidRDefault="00523C8E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м/с;</w:t>
            </w:r>
          </w:p>
          <w:p w:rsidR="00523C8E" w:rsidRPr="008A5475" w:rsidRDefault="00523C8E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523C8E" w:rsidRPr="008A5475" w:rsidRDefault="00523C8E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110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454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-объясняет явление инерции;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4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84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8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-применяет и вырабатывает практические навыки работы с приборами, </w:t>
            </w:r>
            <w:proofErr w:type="gramStart"/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работает  в</w:t>
            </w:r>
            <w:proofErr w:type="gramEnd"/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группе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44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27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 тела. Связь между силой тяжести и массой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19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523C8E" w:rsidRPr="008A5475" w:rsidRDefault="00523C8E" w:rsidP="00BF6D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523C8E" w:rsidRPr="008A5475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тел, явления и процессы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физические явления и объяснять на основе имеющихся знаний основные свойства или условия протекания этих явлений: передача </w:t>
            </w:r>
            <w:r w:rsidRPr="00F938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давления твёрдыми телами, жидкостями и газами, атмосферное давление, плавание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3C8E" w:rsidRPr="008A5475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523C8E" w:rsidRPr="0076271D" w:rsidRDefault="00523C8E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79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76271D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291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-Выводит формулу для расчета давления жидкости на дно и стенки сосуда;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68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47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3C8E" w:rsidRPr="0076271D" w:rsidRDefault="00523C8E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«Откуда появляется архимедова сила».</w:t>
            </w:r>
          </w:p>
          <w:p w:rsidR="00523C8E" w:rsidRPr="008A5475" w:rsidRDefault="00523C8E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33"/>
        </w:trPr>
        <w:tc>
          <w:tcPr>
            <w:tcW w:w="226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523C8E" w:rsidRPr="008A5475" w:rsidRDefault="00523C8E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523C8E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A54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523C8E" w:rsidRPr="008A5475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тел, явления и процессы</w:t>
            </w:r>
          </w:p>
          <w:p w:rsidR="00523C8E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3C8E" w:rsidRPr="00F93822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C8E" w:rsidRPr="008A5475" w:rsidRDefault="00523C8E" w:rsidP="00F9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523C8E" w:rsidRPr="0076271D" w:rsidRDefault="00523C8E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использовать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523C8E" w:rsidRPr="0076271D" w:rsidRDefault="00523C8E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различать границы применимости физических законов, понимать всеобщий характер фундаментальных законов (закон сохранения механической </w:t>
            </w:r>
            <w:proofErr w:type="gramStart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энергии  и</w:t>
            </w:r>
            <w:proofErr w:type="gramEnd"/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ограниченность использования частных законов (закон Гука, закон Архимеда и др.);</w:t>
            </w:r>
          </w:p>
          <w:p w:rsidR="00523C8E" w:rsidRPr="008A5475" w:rsidRDefault="00523C8E" w:rsidP="003379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механизмы. Условия равновесия 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Применяет условия равновесия рычага в практических целях: подъем и перемещение груза;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C8E" w:rsidRPr="0076271D">
        <w:trPr>
          <w:trHeight w:val="53"/>
        </w:trPr>
        <w:tc>
          <w:tcPr>
            <w:tcW w:w="226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523C8E" w:rsidRPr="008A5475" w:rsidRDefault="00523C8E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523C8E" w:rsidRPr="0076271D" w:rsidRDefault="00523C8E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523C8E" w:rsidRPr="008A5475" w:rsidRDefault="00523C8E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C8E" w:rsidRDefault="00523C8E" w:rsidP="00345B6B">
      <w:pPr>
        <w:rPr>
          <w:rFonts w:ascii="Times New Roman" w:hAnsi="Times New Roman" w:cs="Times New Roman"/>
          <w:b/>
          <w:bCs/>
          <w:sz w:val="24"/>
          <w:szCs w:val="24"/>
        </w:rPr>
        <w:sectPr w:rsidR="00523C8E" w:rsidSect="00345B6B">
          <w:footerReference w:type="default" r:id="rId7"/>
          <w:footerReference w:type="first" r:id="rId8"/>
          <w:pgSz w:w="16838" w:h="11906" w:orient="landscape"/>
          <w:pgMar w:top="851" w:right="992" w:bottom="1134" w:left="1134" w:header="709" w:footer="709" w:gutter="0"/>
          <w:cols w:space="708"/>
          <w:titlePg/>
          <w:docGrid w:linePitch="360"/>
        </w:sectPr>
      </w:pPr>
    </w:p>
    <w:p w:rsidR="00523C8E" w:rsidRPr="003379B3" w:rsidRDefault="00523C8E" w:rsidP="00345B6B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337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8"/>
        <w:gridCol w:w="405"/>
        <w:gridCol w:w="1605"/>
        <w:gridCol w:w="2599"/>
        <w:gridCol w:w="1790"/>
        <w:gridCol w:w="1784"/>
        <w:gridCol w:w="1749"/>
        <w:gridCol w:w="1714"/>
        <w:gridCol w:w="1956"/>
        <w:gridCol w:w="863"/>
        <w:gridCol w:w="1013"/>
      </w:tblGrid>
      <w:tr w:rsidR="00523C8E" w:rsidRPr="0076271D">
        <w:trPr>
          <w:trHeight w:val="879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2C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3C8E" w:rsidRPr="0076271D" w:rsidRDefault="00523C8E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523C8E" w:rsidRPr="0076271D" w:rsidRDefault="00523C8E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523C8E" w:rsidRPr="0076271D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Фаза запуска (совместное проектирование </w:t>
            </w:r>
            <w:proofErr w:type="gramStart"/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планирование</w:t>
            </w:r>
            <w:proofErr w:type="gramEnd"/>
            <w:r w:rsidRPr="0076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C8E" w:rsidRPr="0076271D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E1" w:rsidRDefault="001C3EE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E50">
              <w:rPr>
                <w:bCs/>
              </w:rPr>
              <w:t>Вводный инструктаж по ТБ в кабинете физики.</w:t>
            </w:r>
          </w:p>
          <w:p w:rsidR="00523C8E" w:rsidRPr="0076271D" w:rsidRDefault="00FF4CD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 физика. Некоторые физические термины.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объекты.  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523C8E" w:rsidRPr="0076271D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Измерения.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§3,4</w:t>
            </w:r>
          </w:p>
          <w:p w:rsidR="00523C8E" w:rsidRPr="0076271D" w:rsidRDefault="00523C8E" w:rsidP="002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Упр.1(1)</w:t>
            </w:r>
          </w:p>
        </w:tc>
      </w:tr>
      <w:tr w:rsidR="00523C8E" w:rsidRPr="0076271D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результаты по определению цены деления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523C8E" w:rsidRPr="0076271D">
        <w:trPr>
          <w:trHeight w:val="1386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Физические величины. Время как характеристика процесса. Измерения времени и длины. Погрешности измерений. Среднее арифметическое значение.</w:t>
            </w:r>
          </w:p>
          <w:p w:rsidR="00523C8E" w:rsidRPr="0076271D" w:rsidRDefault="00523C8E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4 "Измерение объема тела»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Измеряют расстояния и промежутки времени. Предлагают способы измерения объема тела. Измеряют объемы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упр.1(2)</w:t>
            </w:r>
          </w:p>
        </w:tc>
      </w:tr>
      <w:tr w:rsidR="00523C8E" w:rsidRPr="0076271D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F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Физика и </w:t>
            </w:r>
            <w:r w:rsidR="00FF4CD5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8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собеседника,  формулировать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1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§6 Зад.2стр.19, итоги главы</w:t>
            </w:r>
          </w:p>
        </w:tc>
      </w:tr>
      <w:tr w:rsidR="00523C8E" w:rsidRPr="0076271D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3A729A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 результаты освоения темы:</w:t>
            </w:r>
            <w:r w:rsidRPr="0076271D">
              <w:rPr>
                <w:rFonts w:ascii="Times New Roman" w:hAnsi="Times New Roman" w:cs="Times New Roman"/>
              </w:rPr>
              <w:t xml:space="preserve"> 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523C8E" w:rsidRPr="0076271D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Фаза постановки и решения системы учебных 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</w:t>
            </w:r>
            <w:proofErr w:type="gramStart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задачи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523C8E" w:rsidRPr="0076271D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FF4CD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Диффузия в газах, жидкостях и твердых телах.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объясняют явление диффузии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сохраняют  познавательную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</w:t>
            </w:r>
            <w:proofErr w:type="spellEnd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№2 «Измерение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Л/р №2 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116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Измеряют размер малых тел методом рядов.</w:t>
            </w:r>
          </w:p>
          <w:p w:rsidR="00523C8E" w:rsidRPr="0076271D" w:rsidRDefault="00523C8E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Сравнивают способ и результат своих действий с образцом – листом сопровождения.</w:t>
            </w:r>
          </w:p>
          <w:p w:rsidR="00523C8E" w:rsidRPr="0076271D" w:rsidRDefault="00523C8E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Обнаруживают отклонения. Обдумывают причины отклонений.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притяжение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Взаимодействие частиц вещества. Деформация.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Пластичность и упругость. Смачивание и </w:t>
            </w:r>
            <w:proofErr w:type="spell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несмачивание</w:t>
            </w:r>
            <w:proofErr w:type="spell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опыты по обнаружению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 молекулярного притяжения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знаково-символические средства для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модели. Выделяют обобщенный смысл 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сохраняют  познавательную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понятные для партнера высказывания.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Обосновывают и доказывают свою точку зрения. 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  <w:r w:rsidR="00FF4CD5">
              <w:rPr>
                <w:rFonts w:ascii="Times New Roman" w:hAnsi="Times New Roman" w:cs="Times New Roman"/>
                <w:sz w:val="20"/>
                <w:szCs w:val="20"/>
              </w:rPr>
              <w:t>. Различие в молекулярном строении твердых тел, жидкостей и газов.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3A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явления  диффузии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Умеют выбирать смысловые единицы текста и устанавливать отношения между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ними,  выводить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Осознают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и уровень усвоения.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взаимоконтроль и взаимопомощь. Умеют задавать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вопросы,  обосновывать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523C8E" w:rsidRPr="0076271D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 результаты освоения темы:</w:t>
            </w:r>
            <w:r w:rsidRPr="0076271D">
              <w:rPr>
                <w:rFonts w:ascii="Times New Roman" w:hAnsi="Times New Roman" w:cs="Times New Roman"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</w:t>
            </w:r>
            <w:proofErr w:type="gramStart"/>
            <w:r w:rsidRPr="0076271D">
              <w:rPr>
                <w:rFonts w:ascii="Times New Roman" w:hAnsi="Times New Roman" w:cs="Times New Roman"/>
              </w:rPr>
              <w:t>от ношение</w:t>
            </w:r>
            <w:proofErr w:type="gramEnd"/>
            <w:r w:rsidRPr="0076271D">
              <w:rPr>
                <w:rFonts w:ascii="Times New Roman" w:hAnsi="Times New Roman" w:cs="Times New Roman"/>
              </w:rPr>
              <w:t xml:space="preserve">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 xml:space="preserve">Взаимодействие тел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Путь..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Равномерное и неравномерное движение 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задачи,  поиск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траектории движения тел. Определяют траекторию движения. Учатся различать равномерное и неравномерное движение. Переводить основную единицу пути в км, мм, см, </w:t>
            </w:r>
            <w:proofErr w:type="spell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Скорость. Средняя скорость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Измеряют скорость равномерного движения, выражают скорость в км/ч, м/с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Представляют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измерений и вычислений в виде таблиц и графиков.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ориентировки  деятельности</w:t>
            </w:r>
            <w:proofErr w:type="gramEnd"/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пройденный путь и скорость тела по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графику зависимости пути равномерного движения от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времени .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 путь и скорость тела при равномерном прямолинейном движении.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формальную структуру задачи.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рабочие отношения, учатся эффективно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Инерция. </w:t>
            </w:r>
            <w:r w:rsidR="00FF4CD5" w:rsidRPr="0076271D">
              <w:rPr>
                <w:rFonts w:ascii="Times New Roman" w:hAnsi="Times New Roman" w:cs="Times New Roman"/>
                <w:sz w:val="20"/>
                <w:szCs w:val="20"/>
              </w:rPr>
              <w:t>Взаимодействие тел.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операции со знаками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символами,  заменяют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  <w:r w:rsidR="00FF4CD5">
              <w:rPr>
                <w:rFonts w:ascii="Times New Roman" w:hAnsi="Times New Roman" w:cs="Times New Roman"/>
                <w:sz w:val="20"/>
                <w:szCs w:val="20"/>
              </w:rPr>
              <w:t>. Единицы массы. Измерение массы тела на весах.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D85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рычажных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массу тела на рычажных весах.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Предлагают  способы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массы больших и маленьких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Учатся управлять поведением партнера - убеждать его, контролировать,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корректировать  его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Сила.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 xml:space="preserve"> Явление тяготения.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Сила тяжести.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формулируют проблему. Выделяют объекты и процессы с точки зрения целого и частей. Выбирают знаково-символические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CE7A90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§24,25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E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Сила упругости. Закон Гука. 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>Вес тела.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Учатся отличать силу упругости от силы тяжести. Графически изображать силу упругости, вес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тела  и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точку его приложения.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E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Единицы силы. Связь между </w:t>
            </w:r>
            <w:r w:rsidR="00CE7A90"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силой тяжести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E7A90"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массой тела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 xml:space="preserve">. Сила тяжести на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других планетах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>. Физические характеристики планет.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Графически, в масштабе изображать силу и точку ее приложения. Исследуют зависимость силы тяжести от массы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</w:p>
          <w:p w:rsidR="00523C8E" w:rsidRPr="0076271D" w:rsidRDefault="00523C8E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</w:t>
            </w:r>
            <w:proofErr w:type="spellEnd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№ 6 "</w:t>
            </w:r>
            <w:proofErr w:type="spellStart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Учиться градуировать пружину, получать шкалу с любой (заданной)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5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5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23C8E" w:rsidRPr="0076271D" w:rsidRDefault="00523C8E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E0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§30, упр.11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E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двух сил,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направленных 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одной прямой. 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Равнодействующая сила. Сложение двух сил,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Экспериментально находят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равнодействующую двух сил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способ и результат своих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достаточной полнотой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§31, упр.12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>. Трение в природе и технике.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трения скольжения от площади соприкосновения тел и силы нормального давления.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§32,33, 34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</w:t>
            </w:r>
            <w:proofErr w:type="spellEnd"/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 7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Измерение силы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Измеряют силу трения,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называют  способы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увеличения и уменьшения силы трения, измерять коэффициент трения скольжения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2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 328. 329, 338, 340, 342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взаимодействие,  Силы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 материала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62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§24-34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условия и требования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задачи,  выбирают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, сопоставляют и обосновывают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еще подлежит усвоению,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способствовать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взаимодействие,  Силы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нас. (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формирование  действия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Презентации:Сила</w:t>
            </w:r>
            <w:proofErr w:type="spellEnd"/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трения и велосипед. Сила трения на кухне.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Обобщающее занятие по теме «Взаимодействие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 377.381, 428,432.351,368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99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 результаты освоения темы:</w:t>
            </w:r>
            <w:r w:rsidRPr="0076271D">
              <w:rPr>
                <w:rFonts w:ascii="Times New Roman" w:hAnsi="Times New Roman" w:cs="Times New Roman"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>. Единицы давления.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CE7A9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уменьшения и увеличения давления.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Вычисление давления в случае действия одной и нескольких сил. Вычисление силы, действующей на тело и 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§37, зад.с.109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CE7A90" w:rsidP="00CE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давления жидкостями и газами.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Закон Паскаля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3C8E" w:rsidRPr="0076271D">
              <w:rPr>
                <w:rFonts w:ascii="Times New Roman" w:hAnsi="Times New Roman" w:cs="Times New Roman"/>
                <w:sz w:val="20"/>
                <w:szCs w:val="20"/>
              </w:rPr>
              <w:t>Давление в жидкост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газе</w:t>
            </w:r>
            <w:r w:rsidR="00523C8E"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 xml:space="preserve">38,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Выводят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формулу  давления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  <w:r w:rsidR="00CE7A90">
              <w:rPr>
                <w:rFonts w:ascii="Times New Roman" w:hAnsi="Times New Roman" w:cs="Times New Roman"/>
                <w:sz w:val="20"/>
                <w:szCs w:val="20"/>
              </w:rPr>
              <w:t>. Почему существует воздушная оболочка Земли.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  текстов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 xml:space="preserve"> Опыт Торричелли.  Барометр – анероид. Атмосферное давление на 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высотах.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измерения 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6D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6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ий пресс.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):  пресс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, домкрат, усилитель, поршневой насос, их устройство, принцип действия и области применения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Доказывают, основываясь на законе Паскаля, существование выталкивающей силы, приводят примеры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  учатся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 и повседневной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существование выталкивающей силы, выводят формулу для ее вычисления, предлагают способы измерения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формулируют проблему. Устанавливают причинно-следственные связи. Выделяют обобщенный смысл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№597 - 600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Выталкивающая сила, вычисление 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способы  измерения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. Закон Архимеда.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Л/р № 8 "Определение выталкивающей силы, действующей на 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л/р № 8 "Определение выталкивающей силы, действующей на 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 выталкивающее действие жидкости на погруженное в нее тело; определяют выталкивающую силу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C6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№626, 627, 632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Л/р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§52, упр.27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Ориентируются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A5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 645 -651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условия и требования задачи.  Выражают структуру задачи разными средствами, выбирают обобщенные стратегии решения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C173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план и последовательность действий. Сравнивают свой способ действия с эталоном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формирование  действия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314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 результаты освоения темы:</w:t>
            </w:r>
            <w:r w:rsidRPr="0076271D">
              <w:rPr>
                <w:rFonts w:ascii="Times New Roman" w:hAnsi="Times New Roman" w:cs="Times New Roman"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</w:t>
            </w:r>
            <w:r w:rsidRPr="0076271D">
              <w:rPr>
                <w:rFonts w:ascii="Times New Roman" w:hAnsi="Times New Roman" w:cs="Times New Roman"/>
              </w:rPr>
              <w:lastRenderedPageBreak/>
              <w:t>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13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. Единицы работы.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523C8E" w:rsidRPr="0076271D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3D5A" w:rsidRPr="0076271D">
              <w:rPr>
                <w:rFonts w:ascii="Times New Roman" w:hAnsi="Times New Roman" w:cs="Times New Roman"/>
                <w:sz w:val="20"/>
                <w:szCs w:val="20"/>
              </w:rPr>
              <w:t>Единицы мощности.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Простые механизмы. Рычаг. Равновесие сил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 xml:space="preserve"> на рычаге.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C1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8, Л.- 737, 740,742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§59,60. Упр.32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Л/р № 10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Выполнение л/р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1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Выясняют условие равновесия рычага, делают выводы на основе экспериментальных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данных, работают в группе и записывают результаты в виде таблицы.</w:t>
            </w:r>
          </w:p>
          <w:p w:rsidR="00523C8E" w:rsidRPr="0076271D" w:rsidRDefault="00523C8E" w:rsidP="00A01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C8E" w:rsidRPr="0076271D" w:rsidRDefault="00523C8E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A01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Создают алгоритм деятельности при решении проблем поискового характера.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Учатся эффективно сотрудничать в группе: распределяют функции и обязанности в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B63D5A" w:rsidP="00B6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закона равновесия рычага к блоку. Равенство работ при использовании простых механизмов.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Изучают условия равновесия подвижных и неподвижных блоков, предлагают способы их использования, приводят примеры применения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Вычисляют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работу, выполняемую с помощью механизмов, определяют «выигрыш»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тела.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Центр тяжести </w:t>
            </w:r>
            <w:proofErr w:type="spell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тела.Условия</w:t>
            </w:r>
            <w:proofErr w:type="spell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центр тяжести плоского тела; работать с текстом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вид равновесия по изменению положения центра тяжести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результаты опытов по нахождению центра тяжести плоского тела и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Учатся устанавливать вид равновесия по изменению положения центра тяжести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тела;  приводят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 63, 64задание стр.188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механизма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полезного действия. КПД наклонной </w:t>
            </w: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плоскости,  блока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, полиспаста</w:t>
            </w: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№ 11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 65.</w:t>
            </w: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 xml:space="preserve">  Л.- §778, 793,798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6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Энергия. 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3D5A"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отенциальная и 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инетическая энергия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B6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Превращени</w:t>
            </w:r>
            <w:r w:rsidR="00B63D5A">
              <w:rPr>
                <w:rFonts w:ascii="Times New Roman" w:hAnsi="Times New Roman" w:cs="Times New Roman"/>
                <w:sz w:val="20"/>
                <w:szCs w:val="20"/>
              </w:rPr>
              <w:t>е одного вида механической энергии в другой.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Вычисление кинетической, потенциальной и полной механической энергии тела. 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 830. 831, 836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"картой знаний". Выявляют наличие пробелов в знаниях, определяют причины ошибок и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Структурируют знания. Выделяют объекты и процессы с точки зрения целого и частей. Умеют выбирать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№4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Л.- № 803, 804, 807, 811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23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 результаты освоения темы:</w:t>
            </w:r>
            <w:r w:rsidRPr="0076271D">
              <w:rPr>
                <w:rFonts w:ascii="Times New Roman" w:hAnsi="Times New Roman" w:cs="Times New Roman"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71D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2C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"картой знаний". Обсуждают задачи, для решения которых требуется комплексное применение 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18"/>
                <w:szCs w:val="18"/>
              </w:rPr>
              <w:t>Составить физический кроссворд, презентации.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523C8E" w:rsidRPr="0076271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6271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C8E" w:rsidRPr="0076271D" w:rsidRDefault="00523C8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8E" w:rsidRPr="0076271D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23C8E" w:rsidRPr="0076271D" w:rsidRDefault="00523C8E" w:rsidP="00B1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 результаты освоения </w:t>
            </w:r>
            <w:proofErr w:type="spellStart"/>
            <w:r w:rsidRPr="0076271D">
              <w:rPr>
                <w:rFonts w:ascii="Times New Roman" w:hAnsi="Times New Roman" w:cs="Times New Roman"/>
                <w:b/>
                <w:bCs/>
                <w:i/>
                <w:iCs/>
              </w:rPr>
              <w:t>темы:</w:t>
            </w:r>
            <w:r w:rsidRPr="0076271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6271D">
              <w:rPr>
                <w:rFonts w:ascii="Times New Roman" w:hAnsi="Times New Roman" w:cs="Times New Roman"/>
              </w:rPr>
              <w:t xml:space="preserve">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523C8E" w:rsidRPr="00345B6B" w:rsidRDefault="00523C8E" w:rsidP="00345B6B">
      <w:pPr>
        <w:rPr>
          <w:rFonts w:ascii="Times New Roman" w:hAnsi="Times New Roman" w:cs="Times New Roman"/>
          <w:sz w:val="24"/>
          <w:szCs w:val="24"/>
        </w:rPr>
        <w:sectPr w:rsidR="00523C8E" w:rsidRPr="00345B6B" w:rsidSect="0051320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23C8E" w:rsidRPr="000E1546" w:rsidRDefault="00523C8E" w:rsidP="00345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523C8E" w:rsidRPr="000E1546" w:rsidRDefault="00523C8E" w:rsidP="000E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лабораторных работ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hAnsi="Times New Roman" w:cs="Times New Roman"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ошибок</w:t>
      </w: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Грубые ошибки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 Неумение выделять в ответе главное.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6. Небрежное </w:t>
      </w:r>
      <w:proofErr w:type="gramStart"/>
      <w:r w:rsidRPr="000E1546">
        <w:rPr>
          <w:rFonts w:ascii="Times New Roman" w:hAnsi="Times New Roman" w:cs="Times New Roman"/>
          <w:sz w:val="24"/>
          <w:szCs w:val="24"/>
          <w:lang w:eastAsia="ru-RU"/>
        </w:rPr>
        <w:t>отношение  к</w:t>
      </w:r>
      <w:proofErr w:type="gramEnd"/>
      <w:r w:rsidRPr="000E1546">
        <w:rPr>
          <w:rFonts w:ascii="Times New Roman" w:hAnsi="Times New Roman" w:cs="Times New Roman"/>
          <w:sz w:val="24"/>
          <w:szCs w:val="24"/>
          <w:lang w:eastAsia="ru-RU"/>
        </w:rPr>
        <w:t xml:space="preserve"> лабораторному оборудованию и измерительным приборам.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523C8E" w:rsidRPr="000E1546" w:rsidRDefault="00523C8E" w:rsidP="000E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Негрубые ошибки</w:t>
      </w:r>
    </w:p>
    <w:p w:rsidR="00523C8E" w:rsidRPr="000E1546" w:rsidRDefault="00523C8E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523C8E" w:rsidRPr="000E1546" w:rsidRDefault="00523C8E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523C8E" w:rsidRPr="000E1546" w:rsidRDefault="00523C8E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523C8E" w:rsidRPr="000E1546" w:rsidRDefault="00523C8E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4.Нерациональный выбор хода решения.</w:t>
      </w:r>
    </w:p>
    <w:p w:rsidR="00523C8E" w:rsidRPr="000E1546" w:rsidRDefault="00523C8E" w:rsidP="000E154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E15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Недочеты.</w:t>
      </w:r>
    </w:p>
    <w:p w:rsidR="00523C8E" w:rsidRPr="000E1546" w:rsidRDefault="00523C8E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523C8E" w:rsidRPr="000E1546" w:rsidRDefault="00523C8E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2.Арифметические ошибки в вычислениях, если эти ошибки грубо не искажают реальность полученного результата.</w:t>
      </w:r>
    </w:p>
    <w:p w:rsidR="00523C8E" w:rsidRPr="000E1546" w:rsidRDefault="00523C8E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523C8E" w:rsidRPr="000E1546" w:rsidRDefault="00523C8E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523C8E" w:rsidRPr="000E1546" w:rsidRDefault="00523C8E" w:rsidP="000E15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523C8E" w:rsidRDefault="00523C8E" w:rsidP="000E1546">
      <w:pPr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54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23C8E" w:rsidRPr="00FC1C9D" w:rsidRDefault="00523C8E" w:rsidP="00FC1C9D">
      <w:pPr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ЧЕБНО-МЕТОДИЧЕСКОЕ ОБЕСПЕЧЕНИЕ</w:t>
      </w:r>
    </w:p>
    <w:p w:rsidR="00523C8E" w:rsidRDefault="00523C8E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Pr="00CF20AB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</w:t>
      </w:r>
      <w:r w:rsidRPr="00CF20AB">
        <w:rPr>
          <w:rFonts w:ascii="Times New Roman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</w:t>
      </w:r>
    </w:p>
    <w:p w:rsidR="00523C8E" w:rsidRDefault="00523C8E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7A43">
        <w:rPr>
          <w:rFonts w:ascii="Times New Roman" w:hAnsi="Times New Roman" w:cs="Times New Roman"/>
          <w:sz w:val="24"/>
          <w:szCs w:val="24"/>
        </w:rPr>
        <w:t xml:space="preserve">. Примерные программы по учебным предметам. Физика. 7 – 9 классы: </w:t>
      </w:r>
      <w:r>
        <w:rPr>
          <w:rFonts w:ascii="Times New Roman" w:hAnsi="Times New Roman" w:cs="Times New Roman"/>
          <w:sz w:val="24"/>
          <w:szCs w:val="24"/>
        </w:rPr>
        <w:t>Волгоград «Учитель» 2016</w:t>
      </w:r>
    </w:p>
    <w:p w:rsidR="00523C8E" w:rsidRDefault="00523C8E" w:rsidP="00A37A43">
      <w:pPr>
        <w:ind w:left="142" w:firstLine="284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20AB">
        <w:rPr>
          <w:rFonts w:ascii="Times New Roman" w:hAnsi="Times New Roman" w:cs="Times New Roman"/>
          <w:sz w:val="24"/>
          <w:szCs w:val="24"/>
        </w:rPr>
        <w:t xml:space="preserve">Громцева О.И. Контрольные и самостоятельные работы по физике 7 класс: к учебнику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Физика. 7</w:t>
      </w:r>
      <w:proofErr w:type="gramStart"/>
      <w:r w:rsidRPr="00CF20AB">
        <w:rPr>
          <w:rFonts w:ascii="Times New Roman" w:hAnsi="Times New Roman" w:cs="Times New Roman"/>
          <w:sz w:val="24"/>
          <w:szCs w:val="24"/>
        </w:rPr>
        <w:t>класс..</w:t>
      </w:r>
      <w:proofErr w:type="gramEnd"/>
    </w:p>
    <w:p w:rsidR="00523C8E" w:rsidRDefault="00523C8E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20AB">
        <w:rPr>
          <w:rFonts w:ascii="Times New Roman" w:hAnsi="Times New Roman" w:cs="Times New Roman"/>
          <w:sz w:val="24"/>
          <w:szCs w:val="24"/>
        </w:rPr>
        <w:t xml:space="preserve">. Рабочая тетрадь по физике 7 класс к учебнику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sectPr w:rsidR="00523C8E" w:rsidSect="00345B6B">
      <w:pgSz w:w="16838" w:h="11906" w:orient="landscape"/>
      <w:pgMar w:top="851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57" w:rsidRDefault="00CB3657" w:rsidP="008E2805">
      <w:pPr>
        <w:spacing w:after="0" w:line="240" w:lineRule="auto"/>
      </w:pPr>
      <w:r>
        <w:separator/>
      </w:r>
    </w:p>
  </w:endnote>
  <w:endnote w:type="continuationSeparator" w:id="0">
    <w:p w:rsidR="00CB3657" w:rsidRDefault="00CB3657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08" w:rsidRDefault="00513208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3112">
      <w:rPr>
        <w:noProof/>
      </w:rPr>
      <w:t>40</w:t>
    </w:r>
    <w:r>
      <w:rPr>
        <w:noProof/>
      </w:rPr>
      <w:fldChar w:fldCharType="end"/>
    </w:r>
  </w:p>
  <w:p w:rsidR="00513208" w:rsidRDefault="005132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08" w:rsidRDefault="00513208">
    <w:pPr>
      <w:pStyle w:val="ab"/>
      <w:jc w:val="right"/>
    </w:pPr>
  </w:p>
  <w:p w:rsidR="00513208" w:rsidRDefault="005132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57" w:rsidRDefault="00CB3657" w:rsidP="008E2805">
      <w:pPr>
        <w:spacing w:after="0" w:line="240" w:lineRule="auto"/>
      </w:pPr>
      <w:r>
        <w:separator/>
      </w:r>
    </w:p>
  </w:footnote>
  <w:footnote w:type="continuationSeparator" w:id="0">
    <w:p w:rsidR="00CB3657" w:rsidRDefault="00CB3657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 w15:restartNumberingAfterBreak="0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 w15:restartNumberingAfterBreak="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 w15:restartNumberingAfterBreak="0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30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 w15:restartNumberingAfterBreak="0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6"/>
    <w:rsid w:val="000100EE"/>
    <w:rsid w:val="00014218"/>
    <w:rsid w:val="00026952"/>
    <w:rsid w:val="000373DC"/>
    <w:rsid w:val="00043DA3"/>
    <w:rsid w:val="00053035"/>
    <w:rsid w:val="00060D92"/>
    <w:rsid w:val="00077997"/>
    <w:rsid w:val="00083BCD"/>
    <w:rsid w:val="000C2FD9"/>
    <w:rsid w:val="000C6181"/>
    <w:rsid w:val="000E1546"/>
    <w:rsid w:val="000F1D3C"/>
    <w:rsid w:val="00123E8C"/>
    <w:rsid w:val="0016161B"/>
    <w:rsid w:val="00173459"/>
    <w:rsid w:val="00173EFA"/>
    <w:rsid w:val="00175440"/>
    <w:rsid w:val="0018188D"/>
    <w:rsid w:val="00182F08"/>
    <w:rsid w:val="00186139"/>
    <w:rsid w:val="00192662"/>
    <w:rsid w:val="001943E0"/>
    <w:rsid w:val="001A2372"/>
    <w:rsid w:val="001C3EE1"/>
    <w:rsid w:val="00212E34"/>
    <w:rsid w:val="00217D18"/>
    <w:rsid w:val="00232A56"/>
    <w:rsid w:val="00245E9D"/>
    <w:rsid w:val="00251EB1"/>
    <w:rsid w:val="002523D9"/>
    <w:rsid w:val="0025619E"/>
    <w:rsid w:val="002618D4"/>
    <w:rsid w:val="00286601"/>
    <w:rsid w:val="00290FA5"/>
    <w:rsid w:val="002A4536"/>
    <w:rsid w:val="002B41E0"/>
    <w:rsid w:val="002B683D"/>
    <w:rsid w:val="002C02CF"/>
    <w:rsid w:val="002C1016"/>
    <w:rsid w:val="002C17C8"/>
    <w:rsid w:val="002C41B4"/>
    <w:rsid w:val="002D1913"/>
    <w:rsid w:val="002D2845"/>
    <w:rsid w:val="002F0A94"/>
    <w:rsid w:val="002F36A9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5B6B"/>
    <w:rsid w:val="00346E9E"/>
    <w:rsid w:val="003602F6"/>
    <w:rsid w:val="00364A88"/>
    <w:rsid w:val="00386C20"/>
    <w:rsid w:val="00391A9C"/>
    <w:rsid w:val="003A729A"/>
    <w:rsid w:val="003E7A69"/>
    <w:rsid w:val="00400BAA"/>
    <w:rsid w:val="004133FA"/>
    <w:rsid w:val="00413C97"/>
    <w:rsid w:val="00450AA5"/>
    <w:rsid w:val="00461314"/>
    <w:rsid w:val="004A6195"/>
    <w:rsid w:val="004B4570"/>
    <w:rsid w:val="004C04F2"/>
    <w:rsid w:val="004E044A"/>
    <w:rsid w:val="004F24E7"/>
    <w:rsid w:val="004F4672"/>
    <w:rsid w:val="00506D66"/>
    <w:rsid w:val="0051020D"/>
    <w:rsid w:val="00513208"/>
    <w:rsid w:val="005238E7"/>
    <w:rsid w:val="00523C8E"/>
    <w:rsid w:val="00531AB9"/>
    <w:rsid w:val="00532C2C"/>
    <w:rsid w:val="0056473E"/>
    <w:rsid w:val="00585C51"/>
    <w:rsid w:val="00597360"/>
    <w:rsid w:val="005C4AE0"/>
    <w:rsid w:val="005C7424"/>
    <w:rsid w:val="005D29F7"/>
    <w:rsid w:val="005E0546"/>
    <w:rsid w:val="0062046F"/>
    <w:rsid w:val="00622764"/>
    <w:rsid w:val="00630EF6"/>
    <w:rsid w:val="00657C15"/>
    <w:rsid w:val="00666DCC"/>
    <w:rsid w:val="006C5747"/>
    <w:rsid w:val="006D2A10"/>
    <w:rsid w:val="006D4168"/>
    <w:rsid w:val="006D528E"/>
    <w:rsid w:val="006E43D6"/>
    <w:rsid w:val="006F534D"/>
    <w:rsid w:val="00707A04"/>
    <w:rsid w:val="0072689B"/>
    <w:rsid w:val="0076271D"/>
    <w:rsid w:val="007934CB"/>
    <w:rsid w:val="007946E6"/>
    <w:rsid w:val="00796B40"/>
    <w:rsid w:val="007E1939"/>
    <w:rsid w:val="007E6262"/>
    <w:rsid w:val="007F41EC"/>
    <w:rsid w:val="00804783"/>
    <w:rsid w:val="00812062"/>
    <w:rsid w:val="00890E00"/>
    <w:rsid w:val="008A3593"/>
    <w:rsid w:val="008A5475"/>
    <w:rsid w:val="008B4595"/>
    <w:rsid w:val="008C1885"/>
    <w:rsid w:val="008C57D1"/>
    <w:rsid w:val="008C595A"/>
    <w:rsid w:val="008E2805"/>
    <w:rsid w:val="008F32D7"/>
    <w:rsid w:val="00927503"/>
    <w:rsid w:val="009310AC"/>
    <w:rsid w:val="0093217B"/>
    <w:rsid w:val="00945B5E"/>
    <w:rsid w:val="009548AF"/>
    <w:rsid w:val="009715F8"/>
    <w:rsid w:val="00981B29"/>
    <w:rsid w:val="0098464A"/>
    <w:rsid w:val="00984B73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06565"/>
    <w:rsid w:val="00A15754"/>
    <w:rsid w:val="00A23B36"/>
    <w:rsid w:val="00A23C6E"/>
    <w:rsid w:val="00A2581B"/>
    <w:rsid w:val="00A37A43"/>
    <w:rsid w:val="00A47247"/>
    <w:rsid w:val="00A54194"/>
    <w:rsid w:val="00A6516A"/>
    <w:rsid w:val="00A74930"/>
    <w:rsid w:val="00A840A9"/>
    <w:rsid w:val="00A9248E"/>
    <w:rsid w:val="00A9786C"/>
    <w:rsid w:val="00AA438C"/>
    <w:rsid w:val="00AA6D9B"/>
    <w:rsid w:val="00AC6C9C"/>
    <w:rsid w:val="00B077A6"/>
    <w:rsid w:val="00B11631"/>
    <w:rsid w:val="00B1711B"/>
    <w:rsid w:val="00B35A3C"/>
    <w:rsid w:val="00B51F40"/>
    <w:rsid w:val="00B55553"/>
    <w:rsid w:val="00B569EC"/>
    <w:rsid w:val="00B63D5A"/>
    <w:rsid w:val="00B65FCD"/>
    <w:rsid w:val="00B75275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63D3B"/>
    <w:rsid w:val="00C73F4A"/>
    <w:rsid w:val="00C81846"/>
    <w:rsid w:val="00C83812"/>
    <w:rsid w:val="00C872E0"/>
    <w:rsid w:val="00C90197"/>
    <w:rsid w:val="00CB355E"/>
    <w:rsid w:val="00CB3657"/>
    <w:rsid w:val="00CB5047"/>
    <w:rsid w:val="00CB674A"/>
    <w:rsid w:val="00CE7A90"/>
    <w:rsid w:val="00CF20AB"/>
    <w:rsid w:val="00D366B2"/>
    <w:rsid w:val="00D474DA"/>
    <w:rsid w:val="00D54846"/>
    <w:rsid w:val="00D6526D"/>
    <w:rsid w:val="00D85C12"/>
    <w:rsid w:val="00DA58D4"/>
    <w:rsid w:val="00DC11A7"/>
    <w:rsid w:val="00DC425D"/>
    <w:rsid w:val="00DE64AA"/>
    <w:rsid w:val="00DE7D94"/>
    <w:rsid w:val="00DF3AC7"/>
    <w:rsid w:val="00E01D81"/>
    <w:rsid w:val="00E05E6D"/>
    <w:rsid w:val="00E078EC"/>
    <w:rsid w:val="00E30600"/>
    <w:rsid w:val="00E40695"/>
    <w:rsid w:val="00E44000"/>
    <w:rsid w:val="00E61614"/>
    <w:rsid w:val="00E84000"/>
    <w:rsid w:val="00E925EF"/>
    <w:rsid w:val="00EC5783"/>
    <w:rsid w:val="00ED0D0A"/>
    <w:rsid w:val="00EF7312"/>
    <w:rsid w:val="00F07ABD"/>
    <w:rsid w:val="00F22E41"/>
    <w:rsid w:val="00F45AED"/>
    <w:rsid w:val="00F53FF7"/>
    <w:rsid w:val="00F93822"/>
    <w:rsid w:val="00F96543"/>
    <w:rsid w:val="00F9668F"/>
    <w:rsid w:val="00FA4DDB"/>
    <w:rsid w:val="00FC1C9D"/>
    <w:rsid w:val="00FC29F6"/>
    <w:rsid w:val="00FD3112"/>
    <w:rsid w:val="00FE5BFB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C2364-62A5-44CE-A28B-84F4ECC2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0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3E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C818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4E044A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C56903"/>
    <w:pPr>
      <w:ind w:left="720"/>
    </w:pPr>
  </w:style>
  <w:style w:type="character" w:styleId="a5">
    <w:name w:val="Hyperlink"/>
    <w:basedOn w:val="a0"/>
    <w:uiPriority w:val="99"/>
    <w:semiHidden/>
    <w:rsid w:val="000E154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154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rsid w:val="008E2805"/>
  </w:style>
  <w:style w:type="paragraph" w:styleId="a9">
    <w:name w:val="header"/>
    <w:basedOn w:val="a"/>
    <w:link w:val="aa"/>
    <w:uiPriority w:val="99"/>
    <w:semiHidden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E2805"/>
  </w:style>
  <w:style w:type="paragraph" w:styleId="ab">
    <w:name w:val="footer"/>
    <w:basedOn w:val="a"/>
    <w:link w:val="ac"/>
    <w:uiPriority w:val="99"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E2805"/>
  </w:style>
  <w:style w:type="paragraph" w:customStyle="1" w:styleId="c3">
    <w:name w:val="c3"/>
    <w:basedOn w:val="a"/>
    <w:uiPriority w:val="99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uiPriority w:val="99"/>
    <w:rsid w:val="001943E0"/>
  </w:style>
  <w:style w:type="paragraph" w:customStyle="1" w:styleId="msonospacing0">
    <w:name w:val="msonospacing"/>
    <w:uiPriority w:val="99"/>
    <w:rsid w:val="00E40695"/>
    <w:rPr>
      <w:rFonts w:eastAsia="Times New Roman" w:cs="Calibri"/>
    </w:rPr>
  </w:style>
  <w:style w:type="table" w:styleId="ad">
    <w:name w:val="Table Grid"/>
    <w:basedOn w:val="a1"/>
    <w:uiPriority w:val="59"/>
    <w:rsid w:val="00E406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1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Lenovo</cp:lastModifiedBy>
  <cp:revision>5</cp:revision>
  <cp:lastPrinted>2022-08-08T16:18:00Z</cp:lastPrinted>
  <dcterms:created xsi:type="dcterms:W3CDTF">2021-07-27T20:54:00Z</dcterms:created>
  <dcterms:modified xsi:type="dcterms:W3CDTF">2022-08-08T16:23:00Z</dcterms:modified>
</cp:coreProperties>
</file>