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840" w:rsidRPr="00A729F4" w:rsidRDefault="00A729F4" w:rsidP="00A729F4">
      <w:pPr>
        <w:shd w:val="clear" w:color="auto" w:fill="FFFFFF"/>
        <w:spacing w:before="270" w:after="135" w:line="390" w:lineRule="atLeast"/>
        <w:outlineLvl w:val="0"/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</w:pPr>
      <w:r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  <w:t xml:space="preserve">               </w:t>
      </w:r>
      <w:r w:rsidR="00835840" w:rsidRPr="00835840"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  <w:t xml:space="preserve"> "Битва за Кавказ. Голубая линия"</w:t>
      </w:r>
    </w:p>
    <w:p w:rsidR="00835840" w:rsidRPr="00835840" w:rsidRDefault="00233667" w:rsidP="00835840">
      <w:pPr>
        <w:spacing w:before="270"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66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#333" stroked="f"/>
        </w:pict>
      </w:r>
    </w:p>
    <w:p w:rsidR="00835840" w:rsidRPr="00835840" w:rsidRDefault="00835840" w:rsidP="0083584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3584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Цель</w:t>
      </w:r>
      <w:r w:rsidRPr="008358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Раскрыть стратегические цели немецкого командования по овладению Кавказом. Способствовать формированию личностного восприятия исторических фактов. Воспитывать у учащихся чувства патриотизма, национальной гордости славным боевым прошлым советских воинов.</w:t>
      </w:r>
    </w:p>
    <w:p w:rsidR="00835840" w:rsidRPr="00835840" w:rsidRDefault="00835840" w:rsidP="0083584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3584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Оборудование:</w:t>
      </w:r>
      <w:r w:rsidRPr="008358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proofErr w:type="spellStart"/>
      <w:r w:rsidRPr="008358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м\</w:t>
      </w:r>
      <w:proofErr w:type="gramStart"/>
      <w:r w:rsidRPr="008358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</w:t>
      </w:r>
      <w:proofErr w:type="spellEnd"/>
      <w:proofErr w:type="gramEnd"/>
      <w:r w:rsidRPr="008358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презентация, плакаты военные, </w:t>
      </w:r>
      <w:proofErr w:type="spellStart"/>
      <w:r w:rsidRPr="008358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DVDдиск</w:t>
      </w:r>
      <w:proofErr w:type="spellEnd"/>
      <w:r w:rsidRPr="008358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“Битва за Кавказ”.</w:t>
      </w:r>
    </w:p>
    <w:p w:rsidR="00835840" w:rsidRPr="00835840" w:rsidRDefault="00835840" w:rsidP="00835840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3584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Ход урока</w:t>
      </w:r>
    </w:p>
    <w:p w:rsidR="00835840" w:rsidRPr="00835840" w:rsidRDefault="00835840" w:rsidP="0083584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3584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1. Вступительное слово учителя:</w:t>
      </w:r>
    </w:p>
    <w:p w:rsidR="00835840" w:rsidRPr="00835840" w:rsidRDefault="00835840" w:rsidP="0083584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358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Битва за Кавказ была одной из крупнейших в годы Великой Отечественной войны. Боевые действия здесь велись с июля 1942 г. по начало октября 1943 г. Фашисты планировали окружить советские войска с запада и востока, на западном направлении они хотели занять все Черноморское побережье от Новороссийска до Батуми и соединиться с турками. Операцию по ведению боевых действий у немцев возглавил генерал-фельдмаршал Вильгельм Лист (1880–1971).</w:t>
      </w:r>
    </w:p>
    <w:p w:rsidR="00835840" w:rsidRPr="00835840" w:rsidRDefault="00835840" w:rsidP="0083584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358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План “Эдельвейс”</w:t>
      </w:r>
    </w:p>
    <w:p w:rsidR="00835840" w:rsidRPr="00835840" w:rsidRDefault="00233667" w:rsidP="0083584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808080"/>
          <w:sz w:val="21"/>
          <w:szCs w:val="21"/>
          <w:lang w:eastAsia="ru-RU"/>
        </w:rPr>
      </w:pPr>
      <w:hyperlink r:id="rId5" w:history="1">
        <w:r w:rsidR="00835840" w:rsidRPr="00835840">
          <w:rPr>
            <w:rFonts w:ascii="Helvetica" w:eastAsia="Times New Roman" w:hAnsi="Helvetica" w:cs="Helvetica"/>
            <w:b/>
            <w:bCs/>
            <w:color w:val="008738"/>
            <w:sz w:val="21"/>
            <w:u w:val="single"/>
            <w:lang w:eastAsia="ru-RU"/>
          </w:rPr>
          <w:t>(Слайды Презентации)</w:t>
        </w:r>
      </w:hyperlink>
    </w:p>
    <w:p w:rsidR="00835840" w:rsidRPr="00835840" w:rsidRDefault="00835840" w:rsidP="0083584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358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Соотношение сил сторон к началу битвы за Кавказ.</w:t>
      </w:r>
    </w:p>
    <w:p w:rsidR="00835840" w:rsidRPr="00835840" w:rsidRDefault="00835840" w:rsidP="00835840">
      <w:pPr>
        <w:shd w:val="clear" w:color="auto" w:fill="FFFFFF"/>
        <w:spacing w:after="168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35840">
        <w:rPr>
          <w:rFonts w:ascii="Helvetica" w:eastAsia="Times New Roman" w:hAnsi="Helvetica" w:cs="Helvetica"/>
          <w:color w:val="333333"/>
          <w:sz w:val="21"/>
          <w:lang w:eastAsia="ru-RU"/>
        </w:rPr>
        <w:t> развернуть таблицу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06"/>
        <w:gridCol w:w="1845"/>
        <w:gridCol w:w="2024"/>
        <w:gridCol w:w="1439"/>
      </w:tblGrid>
      <w:tr w:rsidR="00835840" w:rsidRPr="00835840" w:rsidTr="00835840">
        <w:tc>
          <w:tcPr>
            <w:tcW w:w="0" w:type="auto"/>
            <w:shd w:val="clear" w:color="auto" w:fill="auto"/>
            <w:vAlign w:val="center"/>
            <w:hideMark/>
          </w:tcPr>
          <w:p w:rsidR="00835840" w:rsidRPr="00835840" w:rsidRDefault="00835840" w:rsidP="00835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Силы и средства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35840" w:rsidRPr="00835840" w:rsidRDefault="00835840" w:rsidP="00835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Советские войска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35840" w:rsidRPr="00835840" w:rsidRDefault="00835840" w:rsidP="00835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Войска противника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35840" w:rsidRPr="00835840" w:rsidRDefault="00835840" w:rsidP="00835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</w:t>
            </w:r>
          </w:p>
        </w:tc>
      </w:tr>
      <w:tr w:rsidR="00835840" w:rsidRPr="00835840" w:rsidTr="00835840">
        <w:tc>
          <w:tcPr>
            <w:tcW w:w="0" w:type="auto"/>
            <w:shd w:val="clear" w:color="auto" w:fill="auto"/>
            <w:vAlign w:val="center"/>
            <w:hideMark/>
          </w:tcPr>
          <w:p w:rsidR="00835840" w:rsidRPr="00835840" w:rsidRDefault="00835840" w:rsidP="00835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35840" w:rsidRPr="00835840" w:rsidRDefault="00835840" w:rsidP="00835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 тыс. чел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35840" w:rsidRPr="00835840" w:rsidRDefault="00835840" w:rsidP="00835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 тыс. чел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35840" w:rsidRPr="00835840" w:rsidRDefault="00835840" w:rsidP="00835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1:1,5</w:t>
            </w:r>
          </w:p>
        </w:tc>
      </w:tr>
      <w:tr w:rsidR="00835840" w:rsidRPr="00835840" w:rsidTr="00835840">
        <w:tc>
          <w:tcPr>
            <w:tcW w:w="0" w:type="auto"/>
            <w:shd w:val="clear" w:color="auto" w:fill="auto"/>
            <w:vAlign w:val="center"/>
            <w:hideMark/>
          </w:tcPr>
          <w:p w:rsidR="00835840" w:rsidRPr="00835840" w:rsidRDefault="00835840" w:rsidP="00835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Орудия и минометы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35840" w:rsidRPr="00835840" w:rsidRDefault="00835840" w:rsidP="00835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 тыс.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35840" w:rsidRPr="00835840" w:rsidRDefault="00835840" w:rsidP="00835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 тыс.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35840" w:rsidRPr="00835840" w:rsidRDefault="00835840" w:rsidP="00835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1:2,1</w:t>
            </w:r>
          </w:p>
        </w:tc>
      </w:tr>
      <w:tr w:rsidR="00835840" w:rsidRPr="00835840" w:rsidTr="00835840">
        <w:tc>
          <w:tcPr>
            <w:tcW w:w="0" w:type="auto"/>
            <w:shd w:val="clear" w:color="auto" w:fill="auto"/>
            <w:vAlign w:val="center"/>
            <w:hideMark/>
          </w:tcPr>
          <w:p w:rsidR="00835840" w:rsidRPr="00835840" w:rsidRDefault="00835840" w:rsidP="00835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Танки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35840" w:rsidRPr="00835840" w:rsidRDefault="00835840" w:rsidP="00835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35840" w:rsidRPr="00835840" w:rsidRDefault="00835840" w:rsidP="00835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35840" w:rsidRPr="00835840" w:rsidRDefault="00835840" w:rsidP="00835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1:9,9</w:t>
            </w:r>
          </w:p>
        </w:tc>
      </w:tr>
      <w:tr w:rsidR="00835840" w:rsidRPr="00835840" w:rsidTr="00835840">
        <w:tc>
          <w:tcPr>
            <w:tcW w:w="0" w:type="auto"/>
            <w:shd w:val="clear" w:color="auto" w:fill="auto"/>
            <w:vAlign w:val="center"/>
            <w:hideMark/>
          </w:tcPr>
          <w:p w:rsidR="00835840" w:rsidRPr="00835840" w:rsidRDefault="00835840" w:rsidP="00835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Самолеты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35840" w:rsidRPr="00835840" w:rsidRDefault="00835840" w:rsidP="00835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35840" w:rsidRPr="00835840" w:rsidRDefault="00835840" w:rsidP="00835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35840" w:rsidRPr="00835840" w:rsidRDefault="00835840" w:rsidP="00835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1:7,7</w:t>
            </w:r>
          </w:p>
        </w:tc>
      </w:tr>
    </w:tbl>
    <w:p w:rsidR="00835840" w:rsidRPr="00835840" w:rsidRDefault="00835840" w:rsidP="00835840">
      <w:pPr>
        <w:shd w:val="clear" w:color="auto" w:fill="FFFFFF"/>
        <w:spacing w:after="168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35840">
        <w:rPr>
          <w:rFonts w:ascii="Helvetica" w:eastAsia="Times New Roman" w:hAnsi="Helvetica" w:cs="Helvetica"/>
          <w:color w:val="333333"/>
          <w:sz w:val="21"/>
          <w:lang w:eastAsia="ru-RU"/>
        </w:rPr>
        <w:t> развернуть таблицу</w:t>
      </w:r>
    </w:p>
    <w:p w:rsidR="00835840" w:rsidRPr="00835840" w:rsidRDefault="00835840" w:rsidP="0083584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3584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Ученик:</w:t>
      </w:r>
    </w:p>
    <w:p w:rsidR="00835840" w:rsidRPr="00835840" w:rsidRDefault="00835840" w:rsidP="0083584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Сквозь оглохшую тьму шквал снарядов проносится, воя.</w:t>
      </w:r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 на танковый гром низвергается гром с облаков...</w:t>
      </w:r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Скрылась в жарком дыму сопка, ставшая Сопкой героев...</w:t>
      </w:r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Это бьются с врагом казаки из гвардейских полков.</w:t>
      </w:r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Это наши бойцы под свинцовые ливни</w:t>
      </w:r>
      <w:proofErr w:type="gramStart"/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Л</w:t>
      </w:r>
      <w:proofErr w:type="gramEnd"/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омали врага “Голубую линию”.</w:t>
      </w:r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Отсюда, поднявши карающий меч,</w:t>
      </w:r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Герои Кубани рванулись на Керчь...</w:t>
      </w:r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Вовек не забудутся подвиги их:</w:t>
      </w:r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 мужество павших</w:t>
      </w:r>
      <w:proofErr w:type="gramStart"/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</w:t>
      </w:r>
      <w:proofErr w:type="gramEnd"/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стойкость живых.</w:t>
      </w:r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r w:rsidRPr="00835840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 xml:space="preserve">В. </w:t>
      </w:r>
      <w:proofErr w:type="spellStart"/>
      <w:r w:rsidRPr="00835840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Подкопаев</w:t>
      </w:r>
      <w:proofErr w:type="spellEnd"/>
    </w:p>
    <w:p w:rsidR="00835840" w:rsidRPr="00835840" w:rsidRDefault="00835840" w:rsidP="0083584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3584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2. Характеристика “Голубой линии”.</w:t>
      </w:r>
    </w:p>
    <w:p w:rsidR="00835840" w:rsidRPr="00835840" w:rsidRDefault="00835840" w:rsidP="0083584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358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– В течение нескольких месяцев немецкие войска вели наступление по ряду направлений, и лишь в ноябре 1942 г. произошел коренной перелом – советские войска перешли от обороны к наступлению. Главным препятствием перед войсками </w:t>
      </w:r>
      <w:proofErr w:type="spellStart"/>
      <w:r w:rsidRPr="008358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Северо-Кавказского</w:t>
      </w:r>
      <w:proofErr w:type="spellEnd"/>
      <w:r w:rsidRPr="008358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фронта в успешном выполнении этой задачи являлся мощный оборонительный рубеж противника – Голубая линия. Фашисты на линии от Тамани до Крымска попытались закрепиться на так называемой “голубой линии” – цепи сложнейших оборонительных сооружений, которые максимально использовали элементы местности. “Голубой” линию прозвали потому, что здесь было множество водных преград. Прежде чем давать </w:t>
      </w:r>
      <w:r w:rsidRPr="0083584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характеристику Голубой</w:t>
      </w:r>
      <w:r w:rsidRPr="008358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линии, следует хотя бы коротко рассказать, что представляет собой </w:t>
      </w:r>
      <w:r w:rsidRPr="0083584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местность,</w:t>
      </w:r>
      <w:r w:rsidRPr="008358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на которой пришлось</w:t>
      </w:r>
      <w:proofErr w:type="gramStart"/>
      <w:r w:rsidRPr="008358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proofErr w:type="gramEnd"/>
      <w:r w:rsidRPr="008358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gramStart"/>
      <w:r w:rsidRPr="008358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</w:t>
      </w:r>
      <w:proofErr w:type="gramEnd"/>
      <w:r w:rsidRPr="008358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ействовать войскам </w:t>
      </w:r>
      <w:proofErr w:type="spellStart"/>
      <w:r w:rsidRPr="008358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Северо-Кавказского</w:t>
      </w:r>
      <w:proofErr w:type="spellEnd"/>
      <w:r w:rsidRPr="008358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фронта.</w:t>
      </w:r>
    </w:p>
    <w:p w:rsidR="00835840" w:rsidRPr="00835840" w:rsidRDefault="00835840" w:rsidP="0083584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358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 xml:space="preserve">– Местность эта весьма разнообразна. На северо-востоке района боевых действий у побережья Азовского моря и долины р. Кубань преобладают болотистые низменности с большим количеством плавней, лиманов, рек и ручьев. Юго-восточный участок – горно-лесистый. В глубине Таманского полуострова, от линии Варениковская, Анапа, местность становится более равнинной, степной, слегка песчаной. </w:t>
      </w:r>
      <w:proofErr w:type="gramStart"/>
      <w:r w:rsidRPr="008358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 линии Темрюк, Благовещенское, в западной части полуострова, действия войск возможны были только по узким дефиле между лиманами.</w:t>
      </w:r>
      <w:proofErr w:type="gramEnd"/>
      <w:r w:rsidRPr="008358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Такой рельеф местности способствовал противнику в организации прочной обороны, давал возможность превратить командные высоты и населенные пункты в узлы сопротивления. Немецко-фашистское командование решило </w:t>
      </w:r>
      <w:proofErr w:type="gramStart"/>
      <w:r w:rsidRPr="008358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полную меру</w:t>
      </w:r>
      <w:proofErr w:type="gramEnd"/>
      <w:r w:rsidRPr="008358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использовать эти выгодные для себя условия местности, чтобы удержать за собой Таманский полуостров.</w:t>
      </w:r>
    </w:p>
    <w:p w:rsidR="00835840" w:rsidRPr="00835840" w:rsidRDefault="00835840" w:rsidP="0083584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3584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3. Укрепление Голубой линии.</w:t>
      </w:r>
    </w:p>
    <w:p w:rsidR="00835840" w:rsidRPr="00835840" w:rsidRDefault="00835840" w:rsidP="0083584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358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Что же представляла собой Голубая линия? Еще в январе 1943 г., опасаясь, что стремительным наступлением советских войск кубанская группировка может быть прижата и опрокинута в море, немецкое командование приступило к строительству оборонительных рубежей в низовьях р. Кубань, на подступах к Таманскому полуострову. На строительство этих рубежей гитлеровцы силой оружия согнали все местное население. Тысячи жителей из станиц и хуторов под конвоем немецких автоматчиков рыли траншеи, противотанковые рвы, окопы. Саперные и специальные строительные </w:t>
      </w:r>
      <w:proofErr w:type="gramStart"/>
      <w:r w:rsidRPr="008358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части</w:t>
      </w:r>
      <w:proofErr w:type="gramEnd"/>
      <w:r w:rsidRPr="008358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полевые войска противника создавали прочные опорные пункты и узлы сопротивления. За четыре с лишним месяца было построено несколько оборонительных рубежей с промежутками между ними от 5 до 25 км. Основная оборонительная полоса, непосредственно </w:t>
      </w:r>
      <w:r w:rsidRPr="0083584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Голубая линия</w:t>
      </w:r>
      <w:r w:rsidRPr="008358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имела глубину до 6 км, но следом за ней на глубину 30–40 км простирались хорошо укрепленные рубежи</w:t>
      </w:r>
      <w:proofErr w:type="gramStart"/>
      <w:r w:rsidRPr="008358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</w:t>
      </w:r>
      <w:proofErr w:type="gramEnd"/>
      <w:r w:rsidRPr="008358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центре холмистого плато находилась станица Молдаванское. Здесь противник создал мощный узел обороны второй позиции. Этот узел обороны был подготовлен для того, чтобы преградить советским войскам путь к центру Таманского полуострова в случае прорыва ими первой позиции</w:t>
      </w:r>
      <w:proofErr w:type="gramStart"/>
      <w:r w:rsidRPr="008358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..</w:t>
      </w:r>
      <w:proofErr w:type="gramEnd"/>
    </w:p>
    <w:p w:rsidR="00835840" w:rsidRPr="00835840" w:rsidRDefault="00835840" w:rsidP="0083584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3584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 районе Новороссийска</w:t>
      </w:r>
      <w:r w:rsidRPr="008358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противник опасался высадки наших десантов, поэтому здесь он подготовил мощную противодесантную оборону. Все побережье вплоть до Анапы было сильно укреплено. Подходы к городу со стороны моря прикрывались плотной системой дотов и дзотов, которые располагались в западной части порта. Все причалы, молы, портовые постройки были заминированы. Мины устанавливались не только на береговой черте, но и на воде и под водой</w:t>
      </w:r>
      <w:proofErr w:type="gramStart"/>
      <w:r w:rsidRPr="008358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proofErr w:type="gramEnd"/>
      <w:r w:rsidRPr="008358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gramStart"/>
      <w:r w:rsidRPr="008358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</w:t>
      </w:r>
      <w:proofErr w:type="gramEnd"/>
      <w:r w:rsidRPr="008358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ома и целые кварталы были превращены в опорные пункты, улицы перекрыты баррикадами с амбразурами и ходами сообщения. Стены и перекрытия многих зданий противник усилил бетонной и кирпичной кладкой, подвалы приспособил для убежищ. Все крупные здания, не занятые для обороны, гитлеровцы минировали и потом, когда завязались уличные бои, взрывали их и этим создавали дополнительные преграды наступавшим советским войскам. Всего в городе и его окрестностях гитлеровцы возвели больше 500 оборонительных сооружений. Все эти сооружения были густо прикрыты проволочными и минными заграждениями. Достаточно сказать, что уже </w:t>
      </w:r>
      <w:proofErr w:type="gramStart"/>
      <w:r w:rsidRPr="008358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первые</w:t>
      </w:r>
      <w:proofErr w:type="gramEnd"/>
      <w:r w:rsidRPr="008358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дни после освобождения Новороссийска саперами было обнаружено и снято 29 тыс. мин</w:t>
      </w:r>
    </w:p>
    <w:p w:rsidR="00835840" w:rsidRPr="00835840" w:rsidRDefault="00835840" w:rsidP="0083584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3584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Учитель: Такова характеристика Голубой линии</w:t>
      </w:r>
      <w:r w:rsidRPr="008358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. Успешный прорыв такой мощной обороны зависел от тщательной и всесторонней подготовки операции. В подготовительный период проводилась большая работа по вскрытию системы вражеской обороны. Наши летчики произвели аэрофотосъемку Голубой линии на всю ее глубину. </w:t>
      </w:r>
      <w:proofErr w:type="spellStart"/>
      <w:r w:rsidRPr="008358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Фотопланшеты</w:t>
      </w:r>
      <w:proofErr w:type="spellEnd"/>
      <w:r w:rsidRPr="008358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размножались и рассылались во все штабы общевойсковых армий и стрелковых корпусов, а также в авиационные части. По данным аэрофотосъемки штаб </w:t>
      </w:r>
      <w:proofErr w:type="spellStart"/>
      <w:r w:rsidRPr="008358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Северо-Кавказского</w:t>
      </w:r>
      <w:proofErr w:type="spellEnd"/>
      <w:r w:rsidRPr="008358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фронта изготовил специальные топографические карты, которые во многом помогли наземным войскам в прорыве Голубой линии. Общевойсковая и инженерная </w:t>
      </w:r>
      <w:proofErr w:type="gramStart"/>
      <w:r w:rsidRPr="008358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разведка</w:t>
      </w:r>
      <w:proofErr w:type="gramEnd"/>
      <w:r w:rsidRPr="008358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начиная с мая непрерывно вела наблюдение за обороной противника. В тыл врага засылались специальные поисковые группы для вскрытия системы заграждений в глубине Голубой линии. Важные сведения добывали партизаны.</w:t>
      </w:r>
    </w:p>
    <w:p w:rsidR="00835840" w:rsidRPr="00835840" w:rsidRDefault="00835840" w:rsidP="0083584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Где хлеба высоки у Кубани – реки, </w:t>
      </w:r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 сады и станицы красивы, </w:t>
      </w:r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Свои гордые песни поют казаки. </w:t>
      </w:r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Эти песни летят по России. </w:t>
      </w:r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 этих песнях живут: Быль о Малой земле</w:t>
      </w:r>
      <w:proofErr w:type="gramStart"/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</w:t>
      </w:r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</w:t>
      </w:r>
      <w:proofErr w:type="gramEnd"/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легенды о Сопке героев. </w:t>
      </w:r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Эти песни летели на крылья клинков. </w:t>
      </w:r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Становились бессмертной былиной: </w:t>
      </w:r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 них победная поступь кубанских полков</w:t>
      </w:r>
      <w:proofErr w:type="gramStart"/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</w:t>
      </w:r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</w:t>
      </w:r>
      <w:proofErr w:type="gramEnd"/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т родимых степей до Берлина. </w:t>
      </w:r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lastRenderedPageBreak/>
        <w:t>И плывут облака над местами боев, </w:t>
      </w:r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Над садами плывут, над хлебами... </w:t>
      </w:r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 героях Кубани мы песни поем – </w:t>
      </w:r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 Россия поет вместе с нами.</w:t>
      </w:r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r w:rsidRPr="00835840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 xml:space="preserve">В. </w:t>
      </w:r>
      <w:proofErr w:type="spellStart"/>
      <w:r w:rsidRPr="00835840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Подкопаев</w:t>
      </w:r>
      <w:proofErr w:type="spellEnd"/>
      <w:r w:rsidRPr="00835840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.</w:t>
      </w:r>
    </w:p>
    <w:p w:rsidR="00835840" w:rsidRPr="00835840" w:rsidRDefault="00835840" w:rsidP="0083584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3584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4. Наступление советских войск.</w:t>
      </w:r>
    </w:p>
    <w:p w:rsidR="00835840" w:rsidRPr="00835840" w:rsidRDefault="00835840" w:rsidP="0083584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358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9 апреля – 15 мая 1943 г. войска </w:t>
      </w:r>
      <w:proofErr w:type="spellStart"/>
      <w:r w:rsidRPr="008358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Северо-Кавказского</w:t>
      </w:r>
      <w:proofErr w:type="spellEnd"/>
      <w:r w:rsidRPr="008358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фронта (генерал И.И. Масленников) осуществили наступательную операцию с целью прорвать “Голубую линию” и овладеть Таманским полуостровом. После шести дней ожесточенных боев наступавшей на центральном направлении 56-й армии (генерал А.А. Гречко) удалось 4 мая овладеть лишь </w:t>
      </w:r>
      <w:r w:rsidRPr="0083584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одним узловым пунктом немецкой обороны – станицей Крымская.</w:t>
      </w:r>
      <w:r w:rsidRPr="008358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Особо ожесточенные бои развернулись за </w:t>
      </w:r>
      <w:r w:rsidRPr="0083584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высоту сто двадцать один – четыре.</w:t>
      </w:r>
      <w:r w:rsidRPr="008358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29 апреля в небе на высоте 121,4 произошло самое крупное воздушное сражение Великой Отечественной войны, в котором принимал участие легендарный летчик А. И. </w:t>
      </w:r>
      <w:proofErr w:type="spellStart"/>
      <w:r w:rsidRPr="008358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Покрышкин</w:t>
      </w:r>
      <w:proofErr w:type="gramStart"/>
      <w:r w:rsidRPr="008358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.З</w:t>
      </w:r>
      <w:proofErr w:type="gramEnd"/>
      <w:r w:rsidRPr="008358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десь</w:t>
      </w:r>
      <w:proofErr w:type="spellEnd"/>
      <w:r w:rsidRPr="008358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 кровавой схватке сошлись мужество, презрение к смерти и фанатизм, вызванный обреченностью. Маршал Жуков, лично руководивший воинской операцией в районе Крымска, в своем докладе Верховному Главнокомандующему писал: </w:t>
      </w:r>
      <w:r w:rsidRPr="0083584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'Сколько видел боев, но таких ожесточенных еще видеть не приходилось.</w:t>
      </w:r>
      <w:r w:rsidRPr="008358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83584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Храбрость советских воинов не знает границ'</w:t>
      </w:r>
      <w:r w:rsidRPr="008358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Героизм, проявленный на этом участке фронта, действительно был настолько массовым, что высота вошла в историю под названием </w:t>
      </w:r>
      <w:r w:rsidRPr="0083584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'Сопка героев'</w:t>
      </w:r>
      <w:r w:rsidRPr="008358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Здесь действительно каждый был героем, не раздумывая, поднимался под свинцовым дождем в атаку, шел вперед, очищая от врага траншею за траншеей. Но ожесточенные бои шли не только на земле.</w:t>
      </w:r>
    </w:p>
    <w:p w:rsidR="00835840" w:rsidRPr="00835840" w:rsidRDefault="00835840" w:rsidP="0083584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3584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5. </w:t>
      </w:r>
      <w:proofErr w:type="spellStart"/>
      <w:r w:rsidRPr="0083584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А.И.Покрышкин</w:t>
      </w:r>
      <w:proofErr w:type="spellEnd"/>
      <w:r w:rsidRPr="0083584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.</w:t>
      </w:r>
    </w:p>
    <w:p w:rsidR="00835840" w:rsidRPr="00835840" w:rsidRDefault="00835840" w:rsidP="0083584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358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Скажу вначале об Александре Ивановиче </w:t>
      </w:r>
      <w:proofErr w:type="spellStart"/>
      <w:r w:rsidRPr="0083584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Покрышкине</w:t>
      </w:r>
      <w:proofErr w:type="spellEnd"/>
      <w:r w:rsidRPr="0083584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  <w:r w:rsidRPr="008358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творце многих эффективных приемов воздушного боя. В борьбу с врагом на Кубани он вступил уже опытным летчиком и зрелым командиром. </w:t>
      </w:r>
    </w:p>
    <w:p w:rsidR="00835840" w:rsidRPr="00835840" w:rsidRDefault="00835840" w:rsidP="0083584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358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Если большинство наших воздушных бойцов по-настоящему освоили вертикальный маневр в первой половине 1943 года, то </w:t>
      </w:r>
      <w:proofErr w:type="spellStart"/>
      <w:r w:rsidRPr="008358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Покрышкин</w:t>
      </w:r>
      <w:proofErr w:type="spellEnd"/>
      <w:r w:rsidRPr="008358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применял его еще осенью сорок первого. </w:t>
      </w:r>
      <w:proofErr w:type="gramStart"/>
      <w:r w:rsidRPr="008358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Летая на МиГ-3, на котором и сразил первого гитлеровца, он уже тогда убедился в том, что вражеские самолеты лучше сбивать на боевой вертикали, то есть сверху, имея хороший запас скорости для последующего ухода на высоту.</w:t>
      </w:r>
      <w:proofErr w:type="gramEnd"/>
    </w:p>
    <w:p w:rsidR="00835840" w:rsidRPr="00835840" w:rsidRDefault="00835840" w:rsidP="0083584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358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Первые бои на Кубани подтвердили правильность его суждений и расчетов. “Дух наступательной активности,– говорил </w:t>
      </w:r>
      <w:proofErr w:type="spellStart"/>
      <w:r w:rsidRPr="008358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Покрышкин</w:t>
      </w:r>
      <w:proofErr w:type="spellEnd"/>
      <w:r w:rsidRPr="008358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,– целиком определил нашу летную жизнь. В небе Кубани летчики полка постигли основную формулу воздушного боя с решительными целями, формулу, пронизанную духом наступательной активности. Эта формула включала в себя четыре главных элемента: “Высота – скорость – маневр – огонь”. В бою с вражескими бомбардировщиками </w:t>
      </w:r>
      <w:proofErr w:type="spellStart"/>
      <w:r w:rsidRPr="008358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Покрышкин</w:t>
      </w:r>
      <w:proofErr w:type="spellEnd"/>
      <w:r w:rsidRPr="008358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успешно применял тактический прием, названный им “соколиным ударом”. Это внезапная, молниеносная атака сверху, завершающаяся метким огнем с предельно малых дистанций. Стрельба почти в упор всегда обеспечивала поражение самолета. И этот прием стал применяться другими летчиками-истребителями.</w:t>
      </w:r>
    </w:p>
    <w:p w:rsidR="00835840" w:rsidRPr="00835840" w:rsidRDefault="00835840" w:rsidP="0083584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358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 время Крымской операции было израсходовано бензина более 12 000 тонн. А сколько боеприпасов! Только на один день 29 апреля полкам и дивизиям потребовалось 2862 авиабомбы, 779 реактивных снарядов, 36 000 снарядов для бортовых пушек</w:t>
      </w:r>
    </w:p>
    <w:p w:rsidR="00835840" w:rsidRPr="00835840" w:rsidRDefault="00835840" w:rsidP="0083584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3584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6. Ночные ведьмы.</w:t>
      </w:r>
    </w:p>
    <w:p w:rsidR="00835840" w:rsidRPr="00835840" w:rsidRDefault="00835840" w:rsidP="0083584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Пусть эти тихие и скромные У-2, </w:t>
      </w:r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Не из металла грудь и не из стали крылья, </w:t>
      </w:r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Но сложатся легенды и в словах</w:t>
      </w:r>
      <w:proofErr w:type="gramStart"/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</w:t>
      </w:r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</w:t>
      </w:r>
      <w:proofErr w:type="gramEnd"/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ереплетется сказочное с былью...</w:t>
      </w:r>
    </w:p>
    <w:p w:rsidR="00835840" w:rsidRPr="00835840" w:rsidRDefault="00835840" w:rsidP="0083584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358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 кубанское небо сражались отважные девушки на маленьких и слабо защищенных самолетах, прозванных в народе 'кукурузниками', наводили такой ужас на врага, что тот прозвал их </w:t>
      </w:r>
      <w:r w:rsidRPr="0083584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'ночными ведьмами'.</w:t>
      </w:r>
      <w:r w:rsidRPr="008358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.</w:t>
      </w:r>
      <w:r w:rsidRPr="0083584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46-й гвардейский ночной бомбардировочный авиационный Краснознаменный Таманский ордена Суворова 3-й степени полк</w:t>
      </w:r>
      <w:proofErr w:type="gramStart"/>
      <w:r w:rsidRPr="0083584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.</w:t>
      </w:r>
      <w:proofErr w:type="gramEnd"/>
      <w:r w:rsidRPr="008358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 марта по сентябрь 1943 года летчицы полка участвовали в прорыве обороны “Голубой линии” на </w:t>
      </w:r>
      <w:hyperlink r:id="rId6" w:history="1">
        <w:r w:rsidRPr="00835840">
          <w:rPr>
            <w:rFonts w:ascii="Helvetica" w:eastAsia="Times New Roman" w:hAnsi="Helvetica" w:cs="Helvetica"/>
            <w:color w:val="008738"/>
            <w:sz w:val="21"/>
            <w:u w:val="single"/>
            <w:lang w:eastAsia="ru-RU"/>
          </w:rPr>
          <w:t>Таманском полуострове</w:t>
        </w:r>
      </w:hyperlink>
      <w:r w:rsidRPr="008358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и освобождении </w:t>
      </w:r>
      <w:hyperlink r:id="rId7" w:history="1">
        <w:r w:rsidRPr="00835840">
          <w:rPr>
            <w:rFonts w:ascii="Helvetica" w:eastAsia="Times New Roman" w:hAnsi="Helvetica" w:cs="Helvetica"/>
            <w:color w:val="008738"/>
            <w:sz w:val="21"/>
            <w:u w:val="single"/>
            <w:lang w:eastAsia="ru-RU"/>
          </w:rPr>
          <w:t>Новороссийска</w:t>
        </w:r>
      </w:hyperlink>
      <w:r w:rsidRPr="008358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835840" w:rsidRPr="00835840" w:rsidRDefault="00835840" w:rsidP="0083584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3584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Гимн полка.</w:t>
      </w:r>
    </w:p>
    <w:p w:rsidR="00835840" w:rsidRPr="00835840" w:rsidRDefault="00835840" w:rsidP="00835840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lastRenderedPageBreak/>
        <w:t>На фронте встать в ряды передовые</w:t>
      </w:r>
      <w:proofErr w:type="gramStart"/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</w:t>
      </w:r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Б</w:t>
      </w:r>
      <w:proofErr w:type="gramEnd"/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ыла для нас задача не легка. </w:t>
      </w:r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Боритесь, девушки, подруги боевые, </w:t>
      </w:r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За славу женского гвардейского полка.</w:t>
      </w:r>
    </w:p>
    <w:p w:rsidR="00835840" w:rsidRPr="00835840" w:rsidRDefault="00835840" w:rsidP="0083584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Вперед лети</w:t>
      </w:r>
      <w:proofErr w:type="gramStart"/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</w:t>
      </w:r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</w:t>
      </w:r>
      <w:proofErr w:type="gramEnd"/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огнем в груди. </w:t>
      </w:r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Пусть знамя гвардии алеет впереди. </w:t>
      </w:r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Врага найди, </w:t>
      </w:r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 цель попади, </w:t>
      </w:r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Фашистам от расплаты не уйти...</w:t>
      </w:r>
    </w:p>
    <w:p w:rsidR="00835840" w:rsidRPr="00835840" w:rsidRDefault="00835840" w:rsidP="0083584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358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Полк был сформирован в октябре 1941 .Руководила формированием </w:t>
      </w:r>
      <w:hyperlink r:id="rId8" w:history="1">
        <w:r w:rsidRPr="00835840">
          <w:rPr>
            <w:rFonts w:ascii="Helvetica" w:eastAsia="Times New Roman" w:hAnsi="Helvetica" w:cs="Helvetica"/>
            <w:color w:val="008738"/>
            <w:sz w:val="21"/>
            <w:u w:val="single"/>
            <w:lang w:eastAsia="ru-RU"/>
          </w:rPr>
          <w:t>Марина Раскова</w:t>
        </w:r>
      </w:hyperlink>
      <w:r w:rsidRPr="008358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Командиром полка была назначена </w:t>
      </w:r>
      <w:hyperlink r:id="rId9" w:history="1">
        <w:r w:rsidRPr="00835840">
          <w:rPr>
            <w:rFonts w:ascii="Helvetica" w:eastAsia="Times New Roman" w:hAnsi="Helvetica" w:cs="Helvetica"/>
            <w:color w:val="008738"/>
            <w:sz w:val="21"/>
            <w:u w:val="single"/>
            <w:lang w:eastAsia="ru-RU"/>
          </w:rPr>
          <w:t xml:space="preserve">Евдокия </w:t>
        </w:r>
        <w:proofErr w:type="spellStart"/>
        <w:r w:rsidRPr="00835840">
          <w:rPr>
            <w:rFonts w:ascii="Helvetica" w:eastAsia="Times New Roman" w:hAnsi="Helvetica" w:cs="Helvetica"/>
            <w:color w:val="008738"/>
            <w:sz w:val="21"/>
            <w:u w:val="single"/>
            <w:lang w:eastAsia="ru-RU"/>
          </w:rPr>
          <w:t>Бершанская</w:t>
        </w:r>
        <w:proofErr w:type="spellEnd"/>
      </w:hyperlink>
      <w:r w:rsidRPr="008358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летчик с десятилетним стажем. Под ее командованием полк сражался до окончания войны. Порой его шутливо называли: “</w:t>
      </w:r>
      <w:proofErr w:type="spellStart"/>
      <w:r w:rsidRPr="008358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Дунькин</w:t>
      </w:r>
      <w:proofErr w:type="spellEnd"/>
      <w:r w:rsidRPr="008358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полк”, с намеком на полностью женский состав и оправдываясь именем командира полка.</w:t>
      </w:r>
      <w:r w:rsidRPr="00835840">
        <w:rPr>
          <w:rFonts w:ascii="Helvetica" w:eastAsia="Times New Roman" w:hAnsi="Helvetica" w:cs="Helvetica"/>
          <w:color w:val="333333"/>
          <w:sz w:val="16"/>
          <w:szCs w:val="16"/>
          <w:vertAlign w:val="superscript"/>
          <w:lang w:eastAsia="ru-RU"/>
        </w:rPr>
        <w:t> </w:t>
      </w:r>
      <w:r w:rsidRPr="008358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588-й авиаполк до своего расформирования остался полностью женским: только женщины занимали все должности в полку от механиков и техников до штурманов и пилотов. Тогда его численность составляла 115 человек – большинство в возрасте от 17 до 22 лет. Всех объединяли особый азарт и стремление доказать, что девушки могут быть в бою не хуже мужчин. Летчики, которые в него пришли, были яркими личностями, с высоким мастерством пилотирования. Штурманами у них стали в основном студентки вузов – математики, физики, историки, уже проявившие способность к науке и пожертвовавшие ею, чтобы помочь Родине.</w:t>
      </w:r>
    </w:p>
    <w:p w:rsidR="00835840" w:rsidRPr="00835840" w:rsidRDefault="00835840" w:rsidP="0083584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358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Приказом от 8 февраля 1943 года полк был преобразован в 46 </w:t>
      </w:r>
      <w:hyperlink r:id="rId10" w:history="1">
        <w:r w:rsidRPr="00835840">
          <w:rPr>
            <w:rFonts w:ascii="Helvetica" w:eastAsia="Times New Roman" w:hAnsi="Helvetica" w:cs="Helvetica"/>
            <w:color w:val="008738"/>
            <w:sz w:val="21"/>
            <w:u w:val="single"/>
            <w:lang w:eastAsia="ru-RU"/>
          </w:rPr>
          <w:t>гвардейский</w:t>
        </w:r>
      </w:hyperlink>
      <w:r w:rsidRPr="008358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ночной бомбардировочный авиаполк. Наш учебный самолет создавался не для военных действий. Деревянный биплан с двумя открытыми кабинами, расположенными одна за другой, и двойным управлением – для летчика и штурмана. (До войны на этих машинах летчики проходили обучение). Без радиосвязи и бронеспинок, способных защитить экипаж от пуль, с маломощным мотором, который мог развивать максимальную скорость 120 км/час. На самолете не было бомбового отсека, бомбы привешивались в бомбодержатели прямо под плоскости самолета. Не было прицелов, мы создали их сами и назвали ППР (проще пареной репы). Количество бомбового груза менялось от 100 до 300 кг. В среднем мы брали 150–200 кг. Но за ночь самолет успевал сделать несколько вылетов, и суммарная бомбовая нагрузка была сравнима с нагрузкой большого бомбардировщика.</w:t>
      </w:r>
    </w:p>
    <w:p w:rsidR="00835840" w:rsidRPr="00835840" w:rsidRDefault="00835840" w:rsidP="0083584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 w:rsidRPr="0083584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Бессмертие.</w:t>
      </w:r>
    </w:p>
    <w:p w:rsidR="00835840" w:rsidRPr="00835840" w:rsidRDefault="00835840" w:rsidP="00835840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Когда на боевом аэродроме</w:t>
      </w:r>
      <w:proofErr w:type="gramStart"/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</w:t>
      </w:r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</w:t>
      </w:r>
      <w:proofErr w:type="gramEnd"/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кромешной тьме, заметные едва, </w:t>
      </w:r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 тугих ветрах, в пыли, в моторном громе </w:t>
      </w:r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Рулят на старт знакомые У-2,</w:t>
      </w:r>
    </w:p>
    <w:p w:rsidR="00835840" w:rsidRPr="00835840" w:rsidRDefault="00835840" w:rsidP="00835840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Когда зенитки гневные на страже</w:t>
      </w:r>
      <w:proofErr w:type="gramStart"/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</w:t>
      </w:r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</w:t>
      </w:r>
      <w:proofErr w:type="gramEnd"/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тоят у нас – на стыке двух морей, </w:t>
      </w:r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Когда в поход уходят экипажи </w:t>
      </w:r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Моей страны любимых дочерей,</w:t>
      </w:r>
    </w:p>
    <w:p w:rsidR="00835840" w:rsidRPr="00835840" w:rsidRDefault="00835840" w:rsidP="00835840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Я, как вчера, сегодня вижу снова, </w:t>
      </w:r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Как в небе пролетают высоко </w:t>
      </w:r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Амосова, Никулина, Смирнова, </w:t>
      </w:r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 xml:space="preserve">И Руднева, и </w:t>
      </w:r>
      <w:proofErr w:type="spellStart"/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Белик</w:t>
      </w:r>
      <w:proofErr w:type="spellEnd"/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, и Пасько.</w:t>
      </w:r>
    </w:p>
    <w:p w:rsidR="00835840" w:rsidRPr="00835840" w:rsidRDefault="00835840" w:rsidP="00835840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Я вижу всех. Я вновь их вижу вместе. </w:t>
      </w:r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Им Родина святая дорога, </w:t>
      </w:r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Они летят с горячим грузом мести</w:t>
      </w:r>
      <w:proofErr w:type="gramStart"/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</w:t>
      </w:r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Г</w:t>
      </w:r>
      <w:proofErr w:type="gramEnd"/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ромить в бою жестокого врага.</w:t>
      </w:r>
    </w:p>
    <w:p w:rsidR="00835840" w:rsidRPr="00835840" w:rsidRDefault="00835840" w:rsidP="00835840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Когда неумолимою грозою </w:t>
      </w:r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Победный путь они свершают свой, </w:t>
      </w:r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Я вслед смотрю и вспоминаю Зою –</w:t>
      </w:r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Бессмертный подвиг девушки простой.</w:t>
      </w:r>
    </w:p>
    <w:p w:rsidR="00835840" w:rsidRPr="00835840" w:rsidRDefault="00835840" w:rsidP="00835840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Друзья мои! Попробуйте, измерьте </w:t>
      </w:r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Величье славы, ставшей в полный рост. </w:t>
      </w:r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Они летят дорогою в бессмертье, </w:t>
      </w:r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Дорогой ясных путеводных звезд.</w:t>
      </w:r>
    </w:p>
    <w:p w:rsidR="00835840" w:rsidRPr="00835840" w:rsidRDefault="00835840" w:rsidP="0083584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Они летят – и день, что нынче начат, </w:t>
      </w:r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Сияньем солнца их согреет вновь. </w:t>
      </w:r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Пусть им всегда сопутствует удача</w:t>
      </w:r>
      <w:proofErr w:type="gramStart"/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</w:t>
      </w:r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</w:t>
      </w:r>
      <w:proofErr w:type="gramEnd"/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Родины великая любовь. </w:t>
      </w:r>
    </w:p>
    <w:p w:rsidR="00835840" w:rsidRPr="00835840" w:rsidRDefault="00835840" w:rsidP="0083584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3584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Учитель:</w:t>
      </w:r>
    </w:p>
    <w:p w:rsidR="00835840" w:rsidRPr="00835840" w:rsidRDefault="00835840" w:rsidP="0083584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358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Управление было сдвоенным: </w:t>
      </w:r>
      <w:proofErr w:type="gramStart"/>
      <w:r w:rsidRPr="008358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самолетом</w:t>
      </w:r>
      <w:proofErr w:type="gramEnd"/>
      <w:r w:rsidRPr="008358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возможно было управлять и пилоту и штурману. Были случаи, когда штурманы приводили на базу и сажали самолеты, после того, как пилот погибал. До августа 1943 года летчицы не брали с собой </w:t>
      </w:r>
      <w:hyperlink r:id="rId11" w:history="1">
        <w:r w:rsidRPr="00835840">
          <w:rPr>
            <w:rFonts w:ascii="Helvetica" w:eastAsia="Times New Roman" w:hAnsi="Helvetica" w:cs="Helvetica"/>
            <w:color w:val="008738"/>
            <w:sz w:val="21"/>
            <w:u w:val="single"/>
            <w:lang w:eastAsia="ru-RU"/>
          </w:rPr>
          <w:t>парашюты</w:t>
        </w:r>
      </w:hyperlink>
      <w:r w:rsidRPr="008358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предпочитая взять вместо них еще 20 кг бомб</w:t>
      </w:r>
      <w:proofErr w:type="gramStart"/>
      <w:r w:rsidRPr="008358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.. </w:t>
      </w:r>
      <w:proofErr w:type="gramEnd"/>
      <w:r w:rsidRPr="008358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Полк, в котором 25 летчикам и штурманам было присвоено звание Героя Советского Союза и Героя России.</w:t>
      </w:r>
    </w:p>
    <w:p w:rsidR="00835840" w:rsidRPr="00835840" w:rsidRDefault="00835840" w:rsidP="0083584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3584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Ученик:</w:t>
      </w:r>
    </w:p>
    <w:p w:rsidR="00835840" w:rsidRPr="00835840" w:rsidRDefault="00835840" w:rsidP="00835840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И как хорошо сказал поэт: </w:t>
      </w:r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Когда вы песни на земле поете, </w:t>
      </w:r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Тихонечко вам небо подпоет. </w:t>
      </w:r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Погибшие за Родину в полете, </w:t>
      </w:r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Мы вечно продолжаем свой полет.</w:t>
      </w:r>
    </w:p>
    <w:p w:rsidR="00835840" w:rsidRPr="00835840" w:rsidRDefault="00835840" w:rsidP="00835840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Мы стали небом, стали облаками</w:t>
      </w:r>
      <w:proofErr w:type="gramStart"/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</w:t>
      </w:r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</w:t>
      </w:r>
      <w:proofErr w:type="gramEnd"/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, наблюдая ваш двадцатый век, </w:t>
      </w:r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К вам тихо прикасаемся руками, </w:t>
      </w:r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 думаете вы, что это снег. [156]</w:t>
      </w:r>
    </w:p>
    <w:p w:rsidR="00835840" w:rsidRPr="00835840" w:rsidRDefault="00835840" w:rsidP="00835840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Мы согреваем сверху птичьи гнезда, </w:t>
      </w:r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Баюкаем детей в полночный час, </w:t>
      </w:r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Вам кажется, что в небе светят звезды, </w:t>
      </w:r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А это мы с небес глядим на вас.</w:t>
      </w:r>
    </w:p>
    <w:p w:rsidR="00835840" w:rsidRPr="00835840" w:rsidRDefault="00835840" w:rsidP="00835840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Мы вовсе не тени безмолвные, </w:t>
      </w:r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Мы ветер и крик журавлей, </w:t>
      </w:r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Погибшие в небе за Родину</w:t>
      </w:r>
      <w:proofErr w:type="gramStart"/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</w:t>
      </w:r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</w:t>
      </w:r>
      <w:proofErr w:type="gramEnd"/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тановятся небом над ней.</w:t>
      </w:r>
    </w:p>
    <w:p w:rsidR="00835840" w:rsidRPr="00835840" w:rsidRDefault="00835840" w:rsidP="0083584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835840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Е. Евтушенко</w:t>
      </w:r>
    </w:p>
    <w:p w:rsidR="00835840" w:rsidRPr="00835840" w:rsidRDefault="00835840" w:rsidP="0083584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358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83584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8. Просмотр отрывка о прорыве Голубой линии из фильма (20 мин).</w:t>
      </w:r>
    </w:p>
    <w:p w:rsidR="00835840" w:rsidRPr="00835840" w:rsidRDefault="00835840" w:rsidP="0083584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3584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9. Заключение.</w:t>
      </w:r>
    </w:p>
    <w:p w:rsidR="00835840" w:rsidRPr="00835840" w:rsidRDefault="00835840" w:rsidP="0083584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358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10 сентября </w:t>
      </w:r>
      <w:proofErr w:type="spellStart"/>
      <w:r w:rsidRPr="008358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Северо-Кавказский</w:t>
      </w:r>
      <w:proofErr w:type="spellEnd"/>
      <w:r w:rsidRPr="008358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фронт перешел в новое наступление с целью освобождения Новороссийска и Таманского полуострова (</w:t>
      </w:r>
      <w:proofErr w:type="spellStart"/>
      <w:r w:rsidRPr="008358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Новороссийско-Таманская</w:t>
      </w:r>
      <w:proofErr w:type="spellEnd"/>
      <w:r w:rsidRPr="008358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операция). В ходе боев советские войска овладели “Голубой линией” и 9 октября 1943 г. окончательно выбили немецкие войска с Таманского полуострова. “На Кубани и Таманском полуострове не осталось ни одного живого немца, кроме пленных” – эти слова рапорта генерала Петрова Сталину стали своеобразным эпилогом к Битве за Кавказ</w:t>
      </w:r>
    </w:p>
    <w:p w:rsidR="00835840" w:rsidRPr="00835840" w:rsidRDefault="00835840" w:rsidP="0083584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“Гранитный богатырь”:</w:t>
      </w:r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Как волны в синем океане,</w:t>
      </w:r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Хлеба тяжелые шумят.</w:t>
      </w:r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На зеленеющем кургане</w:t>
      </w:r>
      <w:proofErr w:type="gramStart"/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</w:t>
      </w:r>
      <w:proofErr w:type="gramEnd"/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тоит задумчивый солдат.</w:t>
      </w:r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Наутро, из бессонной ночи,</w:t>
      </w:r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Пришла к нему седая мать</w:t>
      </w:r>
      <w:proofErr w:type="gramStart"/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</w:t>
      </w:r>
      <w:proofErr w:type="gramEnd"/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что-то хочет, что-то хочет</w:t>
      </w:r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Ему, гранитному, сказать:</w:t>
      </w:r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 xml:space="preserve">“Я чуть дошла, уж </w:t>
      </w:r>
      <w:proofErr w:type="gramStart"/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нету</w:t>
      </w:r>
      <w:proofErr w:type="gramEnd"/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силы...</w:t>
      </w:r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Светлее солнечного дня,</w:t>
      </w:r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Такой же стройный и красивый</w:t>
      </w:r>
      <w:proofErr w:type="gramStart"/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Б</w:t>
      </w:r>
      <w:proofErr w:type="gramEnd"/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ыл сын Сережа у меня.</w:t>
      </w:r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Дай, я коснусь тебя рукою,</w:t>
      </w:r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Дай, голову поглажу я.</w:t>
      </w:r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Не ты ль стоишь передо мною,</w:t>
      </w:r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Мой мальчик, молодость моя?”</w:t>
      </w:r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 слышит все, и понимает</w:t>
      </w:r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Гранитный юноша-солдат,</w:t>
      </w:r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Глядит он и сильней сжимает</w:t>
      </w:r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Готовый к бою автомат.</w:t>
      </w:r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Как волны в синем океане,</w:t>
      </w:r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Бегут хлеба и вдаль, и вширь,</w:t>
      </w:r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На зеленеющем кургане</w:t>
      </w:r>
      <w:proofErr w:type="gramStart"/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</w:t>
      </w:r>
      <w:proofErr w:type="gramEnd"/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тоит гранитный богатырь.</w:t>
      </w:r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lastRenderedPageBreak/>
        <w:t>Он помнит годы боевые,</w:t>
      </w:r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Он помнит дни лихих годин.</w:t>
      </w:r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России матери седые,</w:t>
      </w:r>
      <w:r w:rsidRPr="0083584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Он – ваша молодость, ваш сын</w:t>
      </w:r>
    </w:p>
    <w:p w:rsidR="00C13ED0" w:rsidRDefault="00C13ED0"/>
    <w:p w:rsidR="0074349D" w:rsidRDefault="0074349D"/>
    <w:p w:rsidR="0074349D" w:rsidRDefault="0074349D"/>
    <w:p w:rsidR="0074349D" w:rsidRDefault="0074349D"/>
    <w:p w:rsidR="0074349D" w:rsidRDefault="0074349D"/>
    <w:p w:rsidR="0074349D" w:rsidRDefault="0074349D"/>
    <w:p w:rsidR="0074349D" w:rsidRDefault="0074349D"/>
    <w:p w:rsidR="0074349D" w:rsidRDefault="0074349D"/>
    <w:p w:rsidR="0074349D" w:rsidRDefault="0074349D"/>
    <w:p w:rsidR="0074349D" w:rsidRDefault="0074349D"/>
    <w:p w:rsidR="0074349D" w:rsidRDefault="0074349D"/>
    <w:p w:rsidR="0074349D" w:rsidRDefault="0074349D"/>
    <w:p w:rsidR="0074349D" w:rsidRDefault="0074349D"/>
    <w:p w:rsidR="0074349D" w:rsidRDefault="0074349D"/>
    <w:p w:rsidR="0074349D" w:rsidRDefault="0074349D"/>
    <w:p w:rsidR="0074349D" w:rsidRDefault="0074349D"/>
    <w:p w:rsidR="0074349D" w:rsidRDefault="0074349D"/>
    <w:p w:rsidR="0074349D" w:rsidRDefault="0074349D"/>
    <w:p w:rsidR="0074349D" w:rsidRDefault="0074349D"/>
    <w:p w:rsidR="0074349D" w:rsidRDefault="0074349D"/>
    <w:p w:rsidR="0074349D" w:rsidRDefault="0074349D"/>
    <w:p w:rsidR="0074349D" w:rsidRDefault="0074349D"/>
    <w:p w:rsidR="0074349D" w:rsidRDefault="0074349D"/>
    <w:p w:rsidR="00A729F4" w:rsidRDefault="00A729F4"/>
    <w:p w:rsidR="00A729F4" w:rsidRDefault="00A729F4"/>
    <w:p w:rsidR="0074349D" w:rsidRDefault="0074349D"/>
    <w:p w:rsidR="0074349D" w:rsidRDefault="0074349D" w:rsidP="0074349D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56CD5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730097" cy="730097"/>
            <wp:effectExtent l="19050" t="0" r="0" b="0"/>
            <wp:docPr id="3" name="Рисунок 5" descr="https://im2-tub-ru.yandex.net/i?id=00f5c952190030802fc74574363a6599&amp;n=33&amp;h=215&amp;w=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2-tub-ru.yandex.net/i?id=00f5c952190030802fc74574363a6599&amp;n=33&amp;h=215&amp;w=21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97" cy="730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349D" w:rsidRPr="00C62419" w:rsidRDefault="0074349D" w:rsidP="0074349D">
      <w:pPr>
        <w:ind w:left="-142" w:firstLine="14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B21B3">
        <w:rPr>
          <w:rFonts w:ascii="Times New Roman" w:hAnsi="Times New Roman" w:cs="Times New Roman"/>
          <w:b/>
          <w:sz w:val="14"/>
        </w:rPr>
        <w:t>ФИЛИАЛ МУНИЦИПАЛЬНОГО КАЗЕННОГО ОБЩЕОБРАЗОВАТЕЛЬНОГО УЧРЕЖДЕНИЯ СРЕДНЕЙ ОБЩЕОБРАЗОВАТЕЛЬНОЙ  ШКОЛЫ №2  СТ. ЗМЕЙСКАЯ СРЕДНЯЯ ОБЩЕОБРАЗОВАТЕЛЬНАЯ ШКОЛА С. СТАВД-ДУРТ МУНИЦИПАЛЬНОГО ОБРАЗОВАНИЯ КИРОВСКИЙ РАЙОН РЕСПУБЛИКА СЕВЕРНАЯ ОСЕТИЯ-АЛАНИЯ</w:t>
      </w:r>
    </w:p>
    <w:p w:rsidR="0074349D" w:rsidRPr="004B21B3" w:rsidRDefault="0074349D" w:rsidP="0074349D">
      <w:pPr>
        <w:contextualSpacing/>
        <w:jc w:val="center"/>
        <w:rPr>
          <w:rFonts w:ascii="Times New Roman" w:hAnsi="Times New Roman" w:cs="Times New Roman"/>
          <w:b/>
          <w:sz w:val="6"/>
          <w:szCs w:val="6"/>
        </w:rPr>
      </w:pPr>
      <w:r w:rsidRPr="004B21B3">
        <w:rPr>
          <w:rFonts w:ascii="Times New Roman" w:hAnsi="Times New Roman" w:cs="Times New Roman"/>
          <w:b/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4349D" w:rsidRDefault="0074349D" w:rsidP="0074349D">
      <w:pPr>
        <w:pStyle w:val="c12"/>
        <w:shd w:val="clear" w:color="auto" w:fill="FFFFFF"/>
        <w:spacing w:before="0" w:beforeAutospacing="0" w:after="0" w:afterAutospacing="0"/>
        <w:jc w:val="center"/>
        <w:rPr>
          <w:rStyle w:val="c5"/>
          <w:color w:val="000000"/>
          <w:sz w:val="72"/>
          <w:szCs w:val="72"/>
        </w:rPr>
      </w:pPr>
      <w:r w:rsidRPr="004B21B3">
        <w:rPr>
          <w:b/>
          <w:sz w:val="16"/>
        </w:rPr>
        <w:t xml:space="preserve">363605, </w:t>
      </w:r>
      <w:proofErr w:type="spellStart"/>
      <w:r w:rsidRPr="004B21B3">
        <w:rPr>
          <w:b/>
          <w:sz w:val="16"/>
        </w:rPr>
        <w:t>с</w:t>
      </w:r>
      <w:proofErr w:type="gramStart"/>
      <w:r w:rsidRPr="004B21B3">
        <w:rPr>
          <w:b/>
          <w:sz w:val="16"/>
        </w:rPr>
        <w:t>.С</w:t>
      </w:r>
      <w:proofErr w:type="gramEnd"/>
      <w:r w:rsidRPr="004B21B3">
        <w:rPr>
          <w:b/>
          <w:sz w:val="16"/>
        </w:rPr>
        <w:t>тавдДурт</w:t>
      </w:r>
      <w:proofErr w:type="spellEnd"/>
      <w:r w:rsidRPr="004B21B3">
        <w:rPr>
          <w:b/>
          <w:sz w:val="16"/>
        </w:rPr>
        <w:t xml:space="preserve">, ул.Таболова, 25. тел. 5-51-44., </w:t>
      </w:r>
      <w:hyperlink r:id="rId13" w:history="1">
        <w:r w:rsidRPr="00672270">
          <w:rPr>
            <w:rStyle w:val="a3"/>
            <w:b/>
          </w:rPr>
          <w:t>stavd-dort@mail.ru</w:t>
        </w:r>
      </w:hyperlink>
    </w:p>
    <w:p w:rsidR="0074349D" w:rsidRDefault="0074349D" w:rsidP="0074349D">
      <w:pPr>
        <w:pStyle w:val="c12"/>
        <w:shd w:val="clear" w:color="auto" w:fill="FFFFFF"/>
        <w:spacing w:before="0" w:beforeAutospacing="0" w:after="0" w:afterAutospacing="0"/>
        <w:jc w:val="center"/>
        <w:rPr>
          <w:rStyle w:val="c5"/>
          <w:color w:val="000000"/>
          <w:sz w:val="72"/>
          <w:szCs w:val="72"/>
        </w:rPr>
      </w:pPr>
    </w:p>
    <w:p w:rsidR="0074349D" w:rsidRDefault="0074349D" w:rsidP="0074349D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72"/>
          <w:szCs w:val="72"/>
        </w:rPr>
        <w:t>Открытый урок</w:t>
      </w:r>
    </w:p>
    <w:p w:rsidR="0074349D" w:rsidRDefault="0074349D" w:rsidP="0074349D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72"/>
          <w:szCs w:val="72"/>
        </w:rPr>
        <w:t>«</w:t>
      </w:r>
      <w:r w:rsidRPr="0074349D">
        <w:rPr>
          <w:rStyle w:val="c5"/>
          <w:color w:val="FF0000"/>
          <w:sz w:val="72"/>
          <w:szCs w:val="72"/>
        </w:rPr>
        <w:t>Битва за Кавказ</w:t>
      </w:r>
      <w:r>
        <w:rPr>
          <w:rStyle w:val="c11"/>
          <w:rFonts w:ascii="Calibri" w:hAnsi="Calibri"/>
          <w:color w:val="000000"/>
          <w:sz w:val="72"/>
          <w:szCs w:val="72"/>
        </w:rPr>
        <w:t xml:space="preserve"> </w:t>
      </w:r>
      <w:r>
        <w:rPr>
          <w:rStyle w:val="c5"/>
          <w:color w:val="000000"/>
          <w:sz w:val="72"/>
          <w:szCs w:val="72"/>
        </w:rPr>
        <w:t>».</w:t>
      </w:r>
    </w:p>
    <w:p w:rsidR="0074349D" w:rsidRPr="00A729F4" w:rsidRDefault="0074349D" w:rsidP="00A729F4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color w:val="000000"/>
          <w:sz w:val="40"/>
          <w:szCs w:val="40"/>
        </w:rPr>
        <w:t>1класс</w:t>
      </w:r>
    </w:p>
    <w:p w:rsidR="00A729F4" w:rsidRDefault="00A729F4" w:rsidP="0074349D">
      <w:pPr>
        <w:pStyle w:val="c8"/>
        <w:shd w:val="clear" w:color="auto" w:fill="FFFFFF"/>
        <w:spacing w:before="0" w:beforeAutospacing="0" w:after="0" w:afterAutospacing="0"/>
        <w:jc w:val="right"/>
        <w:rPr>
          <w:noProof/>
        </w:rPr>
      </w:pPr>
    </w:p>
    <w:p w:rsidR="0074349D" w:rsidRDefault="0074349D" w:rsidP="0074349D">
      <w:pPr>
        <w:pStyle w:val="c8"/>
        <w:shd w:val="clear" w:color="auto" w:fill="FFFFFF"/>
        <w:spacing w:before="0" w:beforeAutospacing="0" w:after="0" w:afterAutospacing="0"/>
        <w:jc w:val="right"/>
        <w:rPr>
          <w:noProof/>
        </w:rPr>
      </w:pPr>
    </w:p>
    <w:p w:rsidR="0074349D" w:rsidRDefault="0074349D" w:rsidP="0074349D">
      <w:pPr>
        <w:pStyle w:val="c8"/>
        <w:shd w:val="clear" w:color="auto" w:fill="FFFFFF"/>
        <w:spacing w:before="0" w:beforeAutospacing="0" w:after="0" w:afterAutospacing="0"/>
        <w:jc w:val="right"/>
        <w:rPr>
          <w:noProof/>
        </w:rPr>
      </w:pPr>
    </w:p>
    <w:p w:rsidR="0074349D" w:rsidRDefault="00A729F4" w:rsidP="0074349D">
      <w:pPr>
        <w:pStyle w:val="c8"/>
        <w:shd w:val="clear" w:color="auto" w:fill="FFFFFF"/>
        <w:spacing w:before="0" w:beforeAutospacing="0" w:after="0" w:afterAutospacing="0"/>
        <w:jc w:val="right"/>
        <w:rPr>
          <w:noProof/>
        </w:rPr>
      </w:pPr>
      <w:r>
        <w:rPr>
          <w:noProof/>
        </w:rPr>
        <w:drawing>
          <wp:inline distT="0" distB="0" distL="0" distR="0">
            <wp:extent cx="5940425" cy="4455319"/>
            <wp:effectExtent l="19050" t="0" r="3175" b="0"/>
            <wp:docPr id="2" name="Рисунок 2" descr="C:\Users\user\Pictures\кавказ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кавказ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349D" w:rsidRDefault="0074349D" w:rsidP="0074349D">
      <w:pPr>
        <w:pStyle w:val="c8"/>
        <w:shd w:val="clear" w:color="auto" w:fill="FFFFFF"/>
        <w:spacing w:before="0" w:beforeAutospacing="0" w:after="0" w:afterAutospacing="0"/>
        <w:jc w:val="right"/>
        <w:rPr>
          <w:noProof/>
        </w:rPr>
      </w:pPr>
    </w:p>
    <w:p w:rsidR="0074349D" w:rsidRDefault="0074349D" w:rsidP="0074349D">
      <w:pPr>
        <w:pStyle w:val="c8"/>
        <w:shd w:val="clear" w:color="auto" w:fill="FFFFFF"/>
        <w:spacing w:before="0" w:beforeAutospacing="0" w:after="0" w:afterAutospacing="0"/>
        <w:jc w:val="right"/>
        <w:rPr>
          <w:noProof/>
        </w:rPr>
      </w:pPr>
    </w:p>
    <w:p w:rsidR="0074349D" w:rsidRPr="00B104CC" w:rsidRDefault="00A729F4" w:rsidP="0074349D">
      <w:pPr>
        <w:pStyle w:val="c8"/>
        <w:shd w:val="clear" w:color="auto" w:fill="FFFFFF"/>
        <w:tabs>
          <w:tab w:val="left" w:pos="4500"/>
        </w:tabs>
        <w:spacing w:before="0" w:beforeAutospacing="0" w:after="0" w:afterAutospacing="0"/>
        <w:rPr>
          <w:noProof/>
        </w:rPr>
      </w:pPr>
      <w:r>
        <w:rPr>
          <w:noProof/>
        </w:rPr>
        <w:t xml:space="preserve">                                                           </w:t>
      </w:r>
      <w:r w:rsidR="0074349D">
        <w:rPr>
          <w:noProof/>
        </w:rPr>
        <w:t xml:space="preserve"> </w:t>
      </w:r>
      <w:r w:rsidR="0074349D">
        <w:rPr>
          <w:rStyle w:val="c3"/>
          <w:b/>
          <w:bCs/>
          <w:color w:val="000000"/>
          <w:sz w:val="28"/>
          <w:szCs w:val="28"/>
        </w:rPr>
        <w:t>Провела: учитель подготовительного класса</w:t>
      </w:r>
    </w:p>
    <w:p w:rsidR="0074349D" w:rsidRDefault="0074349D" w:rsidP="0074349D">
      <w:pPr>
        <w:pStyle w:val="c8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3"/>
          <w:b/>
          <w:bCs/>
          <w:color w:val="000000"/>
          <w:sz w:val="28"/>
          <w:szCs w:val="28"/>
        </w:rPr>
        <w:t>Ваниева</w:t>
      </w:r>
      <w:proofErr w:type="spellEnd"/>
      <w:r>
        <w:rPr>
          <w:rStyle w:val="c3"/>
          <w:b/>
          <w:bCs/>
          <w:color w:val="000000"/>
          <w:sz w:val="28"/>
          <w:szCs w:val="28"/>
        </w:rPr>
        <w:t xml:space="preserve"> Ф.С.</w:t>
      </w:r>
    </w:p>
    <w:p w:rsidR="0074349D" w:rsidRDefault="0074349D" w:rsidP="0074349D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74349D" w:rsidRDefault="00A729F4" w:rsidP="0074349D">
      <w:pPr>
        <w:pStyle w:val="c1"/>
        <w:shd w:val="clear" w:color="auto" w:fill="FFFFFF"/>
        <w:tabs>
          <w:tab w:val="left" w:pos="3960"/>
        </w:tabs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 xml:space="preserve">                                                       2020</w:t>
      </w:r>
      <w:r w:rsidR="0074349D">
        <w:rPr>
          <w:rStyle w:val="c3"/>
          <w:b/>
          <w:bCs/>
          <w:color w:val="000000"/>
          <w:sz w:val="28"/>
          <w:szCs w:val="28"/>
        </w:rPr>
        <w:t xml:space="preserve"> год.</w:t>
      </w:r>
    </w:p>
    <w:p w:rsidR="0074349D" w:rsidRDefault="0074349D"/>
    <w:sectPr w:rsidR="0074349D" w:rsidSect="0074349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B51537"/>
    <w:multiLevelType w:val="multilevel"/>
    <w:tmpl w:val="374CC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5840"/>
    <w:rsid w:val="00233667"/>
    <w:rsid w:val="0074349D"/>
    <w:rsid w:val="00835840"/>
    <w:rsid w:val="00A729F4"/>
    <w:rsid w:val="00C13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ED0"/>
  </w:style>
  <w:style w:type="paragraph" w:styleId="1">
    <w:name w:val="heading 1"/>
    <w:basedOn w:val="a"/>
    <w:link w:val="10"/>
    <w:uiPriority w:val="9"/>
    <w:qFormat/>
    <w:rsid w:val="008358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58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35840"/>
    <w:rPr>
      <w:color w:val="0000FF"/>
      <w:u w:val="single"/>
    </w:rPr>
  </w:style>
  <w:style w:type="character" w:styleId="a4">
    <w:name w:val="Emphasis"/>
    <w:basedOn w:val="a0"/>
    <w:uiPriority w:val="20"/>
    <w:qFormat/>
    <w:rsid w:val="00835840"/>
    <w:rPr>
      <w:i/>
      <w:iCs/>
    </w:rPr>
  </w:style>
  <w:style w:type="paragraph" w:styleId="a5">
    <w:name w:val="Normal (Web)"/>
    <w:basedOn w:val="a"/>
    <w:uiPriority w:val="99"/>
    <w:semiHidden/>
    <w:unhideWhenUsed/>
    <w:rsid w:val="00835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35840"/>
    <w:rPr>
      <w:b/>
      <w:bCs/>
    </w:rPr>
  </w:style>
  <w:style w:type="character" w:customStyle="1" w:styleId="full-screen-content-activate">
    <w:name w:val="full-screen-content-activate"/>
    <w:basedOn w:val="a0"/>
    <w:rsid w:val="00835840"/>
  </w:style>
  <w:style w:type="paragraph" w:customStyle="1" w:styleId="c12">
    <w:name w:val="c12"/>
    <w:basedOn w:val="a"/>
    <w:rsid w:val="00743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4349D"/>
  </w:style>
  <w:style w:type="character" w:customStyle="1" w:styleId="c6">
    <w:name w:val="c6"/>
    <w:basedOn w:val="a0"/>
    <w:rsid w:val="0074349D"/>
  </w:style>
  <w:style w:type="character" w:customStyle="1" w:styleId="c11">
    <w:name w:val="c11"/>
    <w:basedOn w:val="a0"/>
    <w:rsid w:val="0074349D"/>
  </w:style>
  <w:style w:type="character" w:customStyle="1" w:styleId="c10">
    <w:name w:val="c10"/>
    <w:basedOn w:val="a0"/>
    <w:rsid w:val="0074349D"/>
  </w:style>
  <w:style w:type="character" w:customStyle="1" w:styleId="c3">
    <w:name w:val="c3"/>
    <w:basedOn w:val="a0"/>
    <w:rsid w:val="0074349D"/>
  </w:style>
  <w:style w:type="paragraph" w:customStyle="1" w:styleId="c8">
    <w:name w:val="c8"/>
    <w:basedOn w:val="a"/>
    <w:rsid w:val="00743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743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3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34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200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4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84139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99215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70935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71665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1334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30942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628106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2861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16139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C%D0%B0%D1%80%D0%B8%D0%BD%D0%B0_%D0%A0%D0%B0%D1%81%D0%BA%D0%BE%D0%B2%D0%B0/o%D0%9C%D0%B0%D1%80%D0%B8%D0%BD%D0%B0%20%D0%A0%D0%B0%D1%81%D0%BA%D0%BE%D0%B2%D0%B0" TargetMode="External"/><Relationship Id="rId13" Type="http://schemas.openxmlformats.org/officeDocument/2006/relationships/hyperlink" Target="mailto:stavd-dort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%D0%9D%D0%BE%D0%B2%D0%BE%D1%80%D0%BE%D1%81%D1%81%D0%B8%D0%B9%D1%81%D0%BA/o%D0%9D%D0%BE%D0%B2%D0%BE%D1%80%D0%BE%D1%81%D1%81%D0%B8%D0%B9%D1%81%D0%BA" TargetMode="Externa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A2%D0%B0%D0%BC%D0%B0%D0%BD%D1%81%D0%BA%D0%B8%D0%B9_%D0%BF%D0%BE%D0%BB%D1%83%D0%BE%D1%81%D1%82%D1%80%D0%BE%D0%B2/o%D0%A2%D0%B0%D0%BC%D0%B0%D0%BD%D1%81%D0%BA%D0%B8%D0%B9%20%D0%BF%D0%BE%D0%BB%D1%83%D0%BE%D1%81%D1%82%D1%80%D0%BE%D0%B2" TargetMode="External"/><Relationship Id="rId11" Type="http://schemas.openxmlformats.org/officeDocument/2006/relationships/hyperlink" Target="http://ru.wikipedia.org/wiki/%D0%9F%D0%B0%D1%80%D0%B0%D1%88%D1%8E%D1%82/o%D0%9F%D0%B0%D1%80%D0%B0%D1%88%D1%8E%D1%82" TargetMode="External"/><Relationship Id="rId5" Type="http://schemas.openxmlformats.org/officeDocument/2006/relationships/hyperlink" Target="https://urok.1sept.ru/%D1%81%D1%82%D0%B0%D1%82%D1%8C%D0%B8/629715/pril1.ppt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ru.wikipedia.org/wiki/%D0%A0%D0%BE%D1%81%D1%81%D0%B8%D0%B9%D1%81%D0%BA%D0%B0%D1%8F_%D0%B3%D0%B2%D0%B0%D1%80%D0%B4%D0%B8%D1%8F/o%D0%A0%D0%BE%D1%81%D1%81%D0%B8%D0%B9%D1%81%D0%BA%D0%B0%D1%8F%20%D0%B3%D0%B2%D0%B0%D1%80%D0%B4%D0%B8%D1%8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91%D0%BE%D1%87%D0%B0%D1%80%D0%BE%D0%B2%D0%B0,_%D0%95%D0%B2%D0%B4%D0%BE%D0%BA%D0%B8%D1%8F_%D0%94%D0%B0%D0%B2%D1%8B%D0%B4%D0%BE%D0%B2%D0%BD%D0%B0/o%D0%91%D0%BE%D1%87%D0%B0%D1%80%D0%BE%D0%B2%D0%B0,%20%D0%95%D0%B2%D0%B4%D0%BE%D0%BA%D0%B8%D1%8F%20%D0%94%D0%B0%D0%B2%D1%8B%D0%B4%D0%BE%D0%B2%D0%BD%D0%B0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1128</TotalTime>
  <Pages>7</Pages>
  <Words>2706</Words>
  <Characters>15427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2020-10-06T10:00:00Z</dcterms:created>
  <dcterms:modified xsi:type="dcterms:W3CDTF">2020-10-07T04:50:00Z</dcterms:modified>
</cp:coreProperties>
</file>