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C2" w:rsidRPr="00F773A2" w:rsidRDefault="00F773A2" w:rsidP="001326C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F773A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                                                 </w:t>
      </w:r>
      <w:r w:rsidR="001326C2" w:rsidRPr="00F773A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Классный час на тему: «Трагедия Беслана»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Слайд 1. </w:t>
      </w:r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Здравствуйте. Скажите, что может произойти плохого с вами в школе? </w:t>
      </w:r>
      <w:r w:rsidRPr="001326C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(ответы детей - «двойки», замечания учителя, драка с одноклассником).</w:t>
      </w:r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Но</w:t>
      </w:r>
      <w:r w:rsidRPr="001326C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 </w:t>
      </w:r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никто из вас не назвал такую опасность, как захват школы террористами. А такое однажды произошло...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Слайд 2.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Кавказ! Далекая страна!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Жилище вольности простой!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И ты несчастьями полна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И </w:t>
      </w:r>
      <w:proofErr w:type="gramStart"/>
      <w:r w:rsidRPr="001326C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окровавлена</w:t>
      </w:r>
      <w:proofErr w:type="gramEnd"/>
      <w:r w:rsidRPr="001326C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 войной!...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М.Ю.Лермонтов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Захват и удержание заложников. Ход событий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 сентября 2004 года произошла трагедия - теракт на торжественной линейке по поводу Дня знаний и открытия учебного года в школе № 1 города Беслан. Она потрясла весь мир своей жестокостью и не имеет аналогов в истории человечества. </w:t>
      </w:r>
      <w:r w:rsidRPr="001326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1 сентября 2004 </w:t>
      </w:r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года 1 сентября 2004 года группа вооруженных боевиков в масках и бронежилетах приехала в Беслан на трех автомашинах. Во время праздничной линейки во дворе школы вооруженные люди, открыв стрельбу поверх голов собравшихся, стали сгонять всех присутствующих в здание. Избежать участи заложников удалось лишь немногим.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 сентября школа стала адом. Заложниками оказались дети и взрослые -1116 человек. В момент захвата и </w:t>
      </w:r>
      <w:proofErr w:type="gramStart"/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первые</w:t>
      </w:r>
      <w:proofErr w:type="gramEnd"/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часы после этого террористы убили 17 человек. Стояла изнурительная жара. Весь день в душном спортзале дети сидели голодными, просили пить. Принять еду и питье для детей боевики согласились лишь вечером. И тут же отказались. Все три дня террористы отказывались от передачи заложникам лекарств, воды и продуктов питания. Попытки решить вопрос об освобождении заложников без силового вмешательства оказывались безуспешными. 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Днем 2 сентября </w:t>
      </w:r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террористы согласились впустить в здание школы экс-президента Республики Ингушетия Руслана Аушева. Ему удалось убедить захватчиков отпустить лишь 25 женщин и маленьких детей. Террористы отпустили 26 заложников - женщин и малолетних детей.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3 сентября. </w:t>
      </w:r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Около полудня в спортзале школы раздались два мощных взрыва. Часть заложников бросилась </w:t>
      </w:r>
      <w:proofErr w:type="gramStart"/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бежать</w:t>
      </w:r>
      <w:proofErr w:type="gramEnd"/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боевики открыли по ним огонь. В ответ спецподразделения были вынуждены начать незапланированный штурм здания. Операция по освобождению заложников и ликвидации террористов продолжалась до позднего вечера пятницы. При этом здание школы было частично разрушено.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В течение 3 дней </w:t>
      </w:r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террористы удерживали в здании школы более тысячи человек </w:t>
      </w:r>
      <w:proofErr w:type="gramStart"/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-д</w:t>
      </w:r>
      <w:proofErr w:type="gramEnd"/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етей, их родителей и сотрудников школы. Более 50 часов, проведенных пленниками в здании школы, террористы отказывали им в предоставлении воды, пищи и необходимых медикаментов.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Итогом террористической акции стали более 350 погибших </w:t>
      </w:r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дети, местные жители, сотрудники ФСБ РФ. </w:t>
      </w:r>
      <w:proofErr w:type="gramStart"/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Остальные заложники (более 560 человек), (помимо полученных в ходе штурма здания школы ранений, испытали тяжелейший психологический шок.</w:t>
      </w:r>
      <w:proofErr w:type="gramEnd"/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В ходе операции по освобождению были убиты 31 террорист, один был приговорён к пожизненному заключению – </w:t>
      </w:r>
      <w:proofErr w:type="spellStart"/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Нурпаша</w:t>
      </w:r>
      <w:proofErr w:type="spellEnd"/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Кулаев</w:t>
      </w:r>
      <w:proofErr w:type="spellEnd"/>
      <w:r w:rsidRPr="001326C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17 сентября 2004 года Шамиль Басаев публично взял на себя ответственность за теракт в Беслане.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eastAsia="ru-RU" w:bidi="ar-SA"/>
        </w:rPr>
        <w:t>Год спустя на мемориальном кладбище Беслана, где захоронены жертвы теракта, состоялось открытие памятника «Древо скорби».</w:t>
      </w:r>
    </w:p>
    <w:p w:rsidR="001326C2" w:rsidRPr="001326C2" w:rsidRDefault="001326C2" w:rsidP="001326C2">
      <w:pPr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 w:bidi="ar-SA"/>
        </w:rPr>
      </w:pPr>
      <w:r w:rsidRPr="001326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Просмотр содержимого презентации</w:t>
      </w:r>
      <w:r w:rsidRPr="001326C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 w:bidi="ar-SA"/>
        </w:rPr>
        <w:br/>
      </w:r>
      <w:r w:rsidRPr="001326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«Трагедия Беслана»</w:t>
      </w:r>
    </w:p>
    <w:p w:rsidR="00CF1F6F" w:rsidRPr="001326C2" w:rsidRDefault="00F773A2">
      <w:pPr>
        <w:rPr>
          <w:lang w:val="ru-RU"/>
        </w:rPr>
      </w:pPr>
    </w:p>
    <w:sectPr w:rsidR="00CF1F6F" w:rsidRPr="001326C2" w:rsidSect="00F773A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C2"/>
    <w:rsid w:val="001326C2"/>
    <w:rsid w:val="001F06D2"/>
    <w:rsid w:val="0036123D"/>
    <w:rsid w:val="00405CED"/>
    <w:rsid w:val="0086235D"/>
    <w:rsid w:val="00B61C2E"/>
    <w:rsid w:val="00E60886"/>
    <w:rsid w:val="00F61C21"/>
    <w:rsid w:val="00F773A2"/>
    <w:rsid w:val="00F97BBF"/>
    <w:rsid w:val="00FE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6235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35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35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35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35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35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35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35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35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3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23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23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23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623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623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623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623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623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623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6235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623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6235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623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6235D"/>
    <w:rPr>
      <w:b/>
      <w:bCs/>
      <w:spacing w:val="0"/>
    </w:rPr>
  </w:style>
  <w:style w:type="character" w:styleId="a9">
    <w:name w:val="Emphasis"/>
    <w:uiPriority w:val="20"/>
    <w:qFormat/>
    <w:rsid w:val="008623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623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23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23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23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623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623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623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623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623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623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623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6235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326C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588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0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2018-01-05T13:04:00Z</dcterms:created>
  <dcterms:modified xsi:type="dcterms:W3CDTF">2018-01-10T08:29:00Z</dcterms:modified>
</cp:coreProperties>
</file>