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2D" w:rsidRPr="00922F08" w:rsidRDefault="00783BB1" w:rsidP="00435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ПОЯСНИТЕЛЬНАЯ   ЗАПИСКА</w:t>
      </w:r>
    </w:p>
    <w:p w:rsidR="00C23094" w:rsidRPr="00C23094" w:rsidRDefault="0026792D" w:rsidP="00C23094">
      <w:pPr>
        <w:pStyle w:val="c12"/>
      </w:pPr>
      <w:r>
        <w:rPr>
          <w:b/>
          <w:bCs/>
        </w:rPr>
        <w:t>Курс литературы</w:t>
      </w:r>
      <w:r w:rsidRPr="00B81220">
        <w:rPr>
          <w:b/>
          <w:bCs/>
        </w:rPr>
        <w:t xml:space="preserve"> 7 класса направлен на достижение следующих целей</w:t>
      </w:r>
      <w:r w:rsidR="00C23094">
        <w:rPr>
          <w:b/>
          <w:bCs/>
        </w:rPr>
        <w:t>:</w:t>
      </w:r>
      <w:r w:rsidR="00C23094" w:rsidRPr="00C23094">
        <w:rPr>
          <w:rStyle w:val="c1"/>
        </w:rPr>
        <w:t xml:space="preserve"> </w:t>
      </w:r>
    </w:p>
    <w:p w:rsid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 xml:space="preserve">формирование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</w:t>
      </w:r>
    </w:p>
    <w:p w:rsid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>развитие интеллектуальных и творческих способностей учащихся, необходимых для их успешной социализации и самореализации;</w:t>
      </w:r>
    </w:p>
    <w:p w:rsid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>постижение учащимися вершинных произведений отечественной и мировой литературы, их чтение и анализ, освоенный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 xml:space="preserve">овладение важнейшими </w:t>
      </w:r>
      <w:proofErr w:type="spellStart"/>
      <w:r w:rsidRPr="00435D91">
        <w:t>общеучебными</w:t>
      </w:r>
      <w:proofErr w:type="spellEnd"/>
      <w:r w:rsidRPr="00435D91"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26792D" w:rsidRPr="00435D91" w:rsidRDefault="00C23094" w:rsidP="00435D91">
      <w:pPr>
        <w:pStyle w:val="a4"/>
        <w:numPr>
          <w:ilvl w:val="0"/>
          <w:numId w:val="46"/>
        </w:numPr>
        <w:ind w:left="426" w:hanging="284"/>
      </w:pPr>
      <w:r w:rsidRPr="00435D91"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26792D" w:rsidRDefault="0026792D" w:rsidP="002679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792D" w:rsidRDefault="0026792D" w:rsidP="00267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Педагогические технологии, используемые при реализации системно - 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деятельностного</w:t>
      </w:r>
      <w:proofErr w:type="spellEnd"/>
    </w:p>
    <w:p w:rsidR="0026792D" w:rsidRDefault="0026792D" w:rsidP="00267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подхода в обучении литературе</w:t>
      </w:r>
    </w:p>
    <w:p w:rsidR="0026792D" w:rsidRDefault="0026792D" w:rsidP="002679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Развивающие технологии:</w:t>
      </w:r>
    </w:p>
    <w:p w:rsidR="0026792D" w:rsidRDefault="0026792D" w:rsidP="0026792D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Игровые</w:t>
      </w:r>
    </w:p>
    <w:p w:rsidR="0026792D" w:rsidRDefault="0026792D" w:rsidP="0026792D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Технология интенсификации обучения на основе схемных моделей</w:t>
      </w:r>
    </w:p>
    <w:p w:rsidR="0026792D" w:rsidRDefault="0026792D" w:rsidP="0026792D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Технология развития критического мышления</w:t>
      </w:r>
    </w:p>
    <w:p w:rsidR="0026792D" w:rsidRDefault="0026792D" w:rsidP="0026792D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Технология проблемного обучения</w:t>
      </w:r>
    </w:p>
    <w:p w:rsidR="0026792D" w:rsidRDefault="0026792D" w:rsidP="0026792D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Дифференцированное обучение</w:t>
      </w:r>
    </w:p>
    <w:p w:rsidR="0026792D" w:rsidRDefault="0026792D" w:rsidP="0026792D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Информационно-коммуникативные технологии</w:t>
      </w:r>
    </w:p>
    <w:p w:rsidR="0026792D" w:rsidRDefault="0026792D" w:rsidP="0026792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Коммуникативно-диалоговые</w:t>
      </w:r>
    </w:p>
    <w:p w:rsidR="0026792D" w:rsidRDefault="0026792D" w:rsidP="0026792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792D" w:rsidRDefault="0026792D" w:rsidP="0026792D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Личностно-ориентированные технологии:</w:t>
      </w:r>
    </w:p>
    <w:p w:rsidR="0026792D" w:rsidRDefault="0026792D" w:rsidP="0026792D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Проектное обучение</w:t>
      </w:r>
    </w:p>
    <w:p w:rsidR="0026792D" w:rsidRDefault="0026792D" w:rsidP="0026792D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 xml:space="preserve">Технология </w:t>
      </w:r>
      <w:proofErr w:type="spellStart"/>
      <w:r>
        <w:t>разноуровневого</w:t>
      </w:r>
      <w:proofErr w:type="spellEnd"/>
      <w:r>
        <w:t xml:space="preserve"> обучения</w:t>
      </w:r>
    </w:p>
    <w:p w:rsidR="0026792D" w:rsidRDefault="0026792D" w:rsidP="0026792D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Обучение в сотрудничестве</w:t>
      </w:r>
    </w:p>
    <w:p w:rsidR="0026792D" w:rsidRDefault="0026792D" w:rsidP="0026792D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Технология творческих мастерских</w:t>
      </w:r>
    </w:p>
    <w:p w:rsidR="0026792D" w:rsidRDefault="0026792D" w:rsidP="0026792D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r>
        <w:t>Ситуативный диалог</w:t>
      </w:r>
    </w:p>
    <w:p w:rsidR="0026792D" w:rsidRPr="00C23094" w:rsidRDefault="0026792D" w:rsidP="00C23094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left"/>
      </w:pPr>
      <w:proofErr w:type="spellStart"/>
      <w:r>
        <w:t>Здоровьесберегающие</w:t>
      </w:r>
      <w:proofErr w:type="spellEnd"/>
      <w:r>
        <w:t xml:space="preserve"> технологии</w:t>
      </w:r>
    </w:p>
    <w:p w:rsidR="0026792D" w:rsidRDefault="0026792D" w:rsidP="002679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26792D" w:rsidRPr="008826C8" w:rsidRDefault="0026792D" w:rsidP="0026792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826C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Место курса в учебном плане.</w:t>
      </w:r>
    </w:p>
    <w:p w:rsidR="0026792D" w:rsidRPr="008826C8" w:rsidRDefault="0026792D" w:rsidP="0026792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792D" w:rsidRDefault="0026792D" w:rsidP="0026792D">
      <w:pPr>
        <w:pStyle w:val="Default"/>
        <w:rPr>
          <w:color w:val="auto"/>
        </w:rPr>
      </w:pPr>
      <w:r w:rsidRPr="008826C8">
        <w:tab/>
      </w:r>
      <w:r w:rsidR="00922F08">
        <w:t xml:space="preserve">В учебном плане МКОУ СОШ </w:t>
      </w:r>
      <w:proofErr w:type="spellStart"/>
      <w:r w:rsidR="00922F08">
        <w:t>с.Ставд-</w:t>
      </w:r>
      <w:proofErr w:type="gramStart"/>
      <w:r w:rsidR="00922F08">
        <w:t>Дурт</w:t>
      </w:r>
      <w:proofErr w:type="spellEnd"/>
      <w:r w:rsidR="00922F08">
        <w:t xml:space="preserve"> </w:t>
      </w:r>
      <w:r w:rsidR="005C00B1">
        <w:t xml:space="preserve"> на</w:t>
      </w:r>
      <w:proofErr w:type="gramEnd"/>
      <w:r w:rsidR="005C00B1">
        <w:t xml:space="preserve"> изучение литературы</w:t>
      </w:r>
      <w:r>
        <w:t xml:space="preserve"> в 7</w:t>
      </w:r>
      <w:r w:rsidRPr="00284005">
        <w:t xml:space="preserve"> классе </w:t>
      </w:r>
      <w:r w:rsidR="003167CC">
        <w:t>основной школы отводится по 2</w:t>
      </w:r>
      <w:r w:rsidRPr="00284005">
        <w:t xml:space="preserve"> ч</w:t>
      </w:r>
      <w:r w:rsidR="003167CC">
        <w:t>аса</w:t>
      </w:r>
      <w:r w:rsidRPr="00284005">
        <w:t xml:space="preserve"> в неделю.</w:t>
      </w:r>
      <w:r w:rsidRPr="0026792D">
        <w:t xml:space="preserve"> </w:t>
      </w:r>
    </w:p>
    <w:p w:rsidR="00922F08" w:rsidRPr="006E16FF" w:rsidRDefault="00922F08" w:rsidP="0026792D">
      <w:pPr>
        <w:pStyle w:val="Default"/>
        <w:rPr>
          <w:b/>
        </w:rPr>
      </w:pPr>
    </w:p>
    <w:p w:rsidR="0026792D" w:rsidRPr="00672DDE" w:rsidRDefault="0026792D" w:rsidP="0026792D">
      <w:pPr>
        <w:pStyle w:val="ParagraphStyle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672DDE">
        <w:rPr>
          <w:rFonts w:ascii="Times New Roman" w:hAnsi="Times New Roman" w:cs="Times New Roman"/>
          <w:b/>
          <w:bCs/>
          <w:caps/>
          <w:u w:val="single"/>
        </w:rPr>
        <w:t>Плани</w:t>
      </w:r>
      <w:r>
        <w:rPr>
          <w:rFonts w:ascii="Times New Roman" w:hAnsi="Times New Roman" w:cs="Times New Roman"/>
          <w:b/>
          <w:bCs/>
          <w:caps/>
          <w:u w:val="single"/>
        </w:rPr>
        <w:t>руемые результаты освоения</w:t>
      </w:r>
      <w:r w:rsidR="00FE4C3D">
        <w:rPr>
          <w:rFonts w:ascii="Times New Roman" w:hAnsi="Times New Roman" w:cs="Times New Roman"/>
          <w:b/>
          <w:bCs/>
          <w:caps/>
          <w:u w:val="single"/>
        </w:rPr>
        <w:t xml:space="preserve"> учебного предмета «литература</w:t>
      </w:r>
      <w:r>
        <w:rPr>
          <w:rFonts w:ascii="Times New Roman" w:hAnsi="Times New Roman" w:cs="Times New Roman"/>
          <w:b/>
          <w:bCs/>
          <w:caps/>
          <w:u w:val="single"/>
        </w:rPr>
        <w:t>»</w:t>
      </w:r>
    </w:p>
    <w:p w:rsidR="00C23094" w:rsidRPr="00C23094" w:rsidRDefault="00C23094" w:rsidP="00C23094">
      <w:pPr>
        <w:spacing w:before="100" w:beforeAutospacing="1" w:after="0" w:line="240" w:lineRule="auto"/>
        <w:rPr>
          <w:rFonts w:ascii="Times New Roman" w:hAnsi="Times New Roman"/>
          <w:b/>
          <w:sz w:val="24"/>
          <w:szCs w:val="24"/>
        </w:rPr>
      </w:pPr>
      <w:r w:rsidRPr="00C23094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lastRenderedPageBreak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 xml:space="preserve">Формирование ответственного отношения к учению, </w:t>
      </w:r>
      <w:proofErr w:type="gramStart"/>
      <w:r w:rsidRPr="00435D91">
        <w:t>готовности и способности</w:t>
      </w:r>
      <w:proofErr w:type="gramEnd"/>
      <w:r w:rsidRPr="00435D91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 xml:space="preserve">Формирование коммуникативной </w:t>
      </w:r>
      <w:proofErr w:type="gramStart"/>
      <w:r w:rsidRPr="00435D91">
        <w:t>компетентности  в</w:t>
      </w:r>
      <w:proofErr w:type="gramEnd"/>
      <w:r w:rsidRPr="00435D91">
        <w:t xml:space="preserve">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435D91" w:rsidRDefault="00C23094" w:rsidP="00435D91">
      <w:pPr>
        <w:pStyle w:val="a4"/>
        <w:numPr>
          <w:ilvl w:val="0"/>
          <w:numId w:val="2"/>
        </w:numPr>
      </w:pPr>
      <w:r w:rsidRPr="00435D91"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23094" w:rsidRPr="00435D91" w:rsidRDefault="00C23094" w:rsidP="00435D91">
      <w:pPr>
        <w:pStyle w:val="a4"/>
        <w:numPr>
          <w:ilvl w:val="0"/>
          <w:numId w:val="2"/>
        </w:numPr>
      </w:pPr>
      <w:r w:rsidRPr="00435D91"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23094" w:rsidRPr="00C23094" w:rsidRDefault="00C23094" w:rsidP="00C2309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23094" w:rsidRPr="00C23094" w:rsidRDefault="00C23094" w:rsidP="00C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2309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23094">
        <w:rPr>
          <w:rFonts w:ascii="Times New Roman" w:hAnsi="Times New Roman"/>
          <w:b/>
          <w:sz w:val="24"/>
          <w:szCs w:val="24"/>
        </w:rPr>
        <w:t xml:space="preserve">  результаты: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Умение оценивать правильность выполнения учебной задачи, собственные возможности ее решения;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435D91">
        <w:lastRenderedPageBreak/>
        <w:t xml:space="preserve">устанавливать причинно-следственную связь, строить логическое рассуждение, умозаключение </w:t>
      </w:r>
      <w:proofErr w:type="gramStart"/>
      <w:r w:rsidRPr="00435D91">
        <w:t>( индуктивное</w:t>
      </w:r>
      <w:proofErr w:type="gramEnd"/>
      <w:r w:rsidRPr="00435D91">
        <w:t>, дедуктивное и по аналогии) и делать выводы;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Умение создавать, применять и преобразовывать знаки и символы, модели и схемы для решения познавательных задач;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C23094" w:rsidRPr="00435D91" w:rsidRDefault="00C23094" w:rsidP="00435D91">
      <w:pPr>
        <w:pStyle w:val="a4"/>
        <w:numPr>
          <w:ilvl w:val="0"/>
          <w:numId w:val="47"/>
        </w:numPr>
        <w:ind w:left="567" w:hanging="141"/>
      </w:pPr>
      <w:r w:rsidRPr="00435D91">
        <w:t>Формирование и развитие компетентности в области использования информационно-коммуникационных технологий.</w:t>
      </w:r>
    </w:p>
    <w:p w:rsidR="009E1AD3" w:rsidRPr="00C23094" w:rsidRDefault="009E1AD3" w:rsidP="00C2309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23094" w:rsidRPr="00C23094" w:rsidRDefault="00C23094" w:rsidP="00C230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3094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 xml:space="preserve">Понимание связи литературных произведений с эпохой их написания, </w:t>
      </w:r>
      <w:proofErr w:type="gramStart"/>
      <w:r w:rsidRPr="00753674">
        <w:t>выявления</w:t>
      </w:r>
      <w:proofErr w:type="gramEnd"/>
      <w:r w:rsidRPr="00753674">
        <w:t xml:space="preserve"> заложенных в них вневременных, непреходящих нравственных ценностей и их современного звучания;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Формирование собственного отношения к произведениям литературы, их оценка;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Умение интерпретировать (в отдельных случаях) изученные литературные произведения;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Понимание авторской позиции и свое отношение к ней;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Восприятие на слух литературных произведений разных жанров, осмысленное чтение и адекватное восприятие;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C23094" w:rsidRPr="00753674" w:rsidRDefault="00C23094" w:rsidP="00753674">
      <w:pPr>
        <w:pStyle w:val="a4"/>
        <w:numPr>
          <w:ilvl w:val="0"/>
          <w:numId w:val="48"/>
        </w:numPr>
        <w:ind w:left="567" w:hanging="141"/>
      </w:pPr>
      <w:r w:rsidRPr="00753674">
        <w:t>Понимание русского слова в его эстетической функции, роли изобразительно-выразительных средств в создании художественны образов литературных произведений.</w:t>
      </w:r>
    </w:p>
    <w:p w:rsidR="00BD47C8" w:rsidRPr="00BD47C8" w:rsidRDefault="00BD47C8" w:rsidP="00BD47C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6792D" w:rsidRDefault="0026792D" w:rsidP="0026792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53674" w:rsidRDefault="00753674" w:rsidP="0026792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53674" w:rsidRDefault="00753674" w:rsidP="0026792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53674" w:rsidRDefault="00753674" w:rsidP="0026792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53674" w:rsidRPr="00BF552D" w:rsidRDefault="00753674" w:rsidP="0075367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Календарно-тематическое планирование</w:t>
      </w:r>
    </w:p>
    <w:tbl>
      <w:tblPr>
        <w:tblW w:w="107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44"/>
        <w:gridCol w:w="2552"/>
        <w:gridCol w:w="1417"/>
        <w:gridCol w:w="992"/>
      </w:tblGrid>
      <w:tr w:rsidR="009543FA" w:rsidRPr="00E70CED" w:rsidTr="00435D91">
        <w:trPr>
          <w:trHeight w:val="680"/>
        </w:trPr>
        <w:tc>
          <w:tcPr>
            <w:tcW w:w="568" w:type="dxa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5B15EB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9af70ea962377228d0500d46c07239b821ea72a3"/>
            <w:bookmarkStart w:id="1" w:name="0"/>
            <w:bookmarkEnd w:id="0"/>
            <w:bookmarkEnd w:id="1"/>
            <w:r w:rsidRPr="005B1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543FA" w:rsidRPr="005B15EB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1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5B15EB" w:rsidRDefault="009543FA" w:rsidP="00267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B1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раздела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5B1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5B15EB" w:rsidRDefault="009543FA" w:rsidP="002679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5B15EB" w:rsidRDefault="009543FA" w:rsidP="002679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Виды </w:t>
            </w:r>
            <w:r w:rsidRPr="005B1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5B15EB" w:rsidRDefault="00475EB8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9543FA" w:rsidRPr="005B15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ата</w:t>
            </w:r>
          </w:p>
        </w:tc>
      </w:tr>
      <w:tr w:rsidR="009543FA" w:rsidRPr="00E70CED" w:rsidTr="00435D91">
        <w:trPr>
          <w:trHeight w:val="611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43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102810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2679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after="0"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6904F1" w:rsidRDefault="009543FA" w:rsidP="006904F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6904F1">
              <w:rPr>
                <w:rFonts w:ascii="Times New Roman" w:eastAsiaTheme="minorHAnsi" w:hAnsi="Times New Roman"/>
                <w:sz w:val="24"/>
              </w:rPr>
              <w:t>Предания. Поэтическая автобиография народа.</w:t>
            </w:r>
          </w:p>
          <w:p w:rsidR="009543FA" w:rsidRPr="006904F1" w:rsidRDefault="009543FA" w:rsidP="00690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904F1">
              <w:rPr>
                <w:rFonts w:ascii="Times New Roman" w:hAnsi="Times New Roman"/>
                <w:sz w:val="24"/>
              </w:rPr>
              <w:t xml:space="preserve">«Сороки-ведьмы», </w:t>
            </w:r>
            <w:r w:rsidRPr="006904F1">
              <w:rPr>
                <w:rFonts w:ascii="Times New Roman" w:eastAsiaTheme="minorHAnsi" w:hAnsi="Times New Roman"/>
                <w:sz w:val="24"/>
              </w:rPr>
              <w:t xml:space="preserve">«Воцарение Ивана Грозного», </w:t>
            </w:r>
            <w:r w:rsidRPr="006904F1">
              <w:rPr>
                <w:rFonts w:ascii="Times New Roman" w:hAnsi="Times New Roman"/>
                <w:sz w:val="24"/>
              </w:rPr>
              <w:t xml:space="preserve">«Петр и плотник» 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Default="009543FA" w:rsidP="003717B3">
            <w:pPr>
              <w:spacing w:after="0" w:line="240" w:lineRule="auto"/>
              <w:ind w:left="86" w:hanging="86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Пересказ с сохранением</w:t>
            </w:r>
          </w:p>
          <w:p w:rsidR="009543FA" w:rsidRPr="003717B3" w:rsidRDefault="009543FA" w:rsidP="003717B3">
            <w:pPr>
              <w:spacing w:after="0" w:line="240" w:lineRule="auto"/>
              <w:ind w:left="86" w:hanging="86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ообенностей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текста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736F6B" w:rsidRDefault="009543FA" w:rsidP="002679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Былины. «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Вольга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и Микула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Селянинович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>»</w:t>
            </w:r>
            <w:r>
              <w:rPr>
                <w:rFonts w:ascii="Times New Roman" w:eastAsiaTheme="minorHAnsi" w:hAnsi="Times New Roman"/>
                <w:sz w:val="24"/>
              </w:rPr>
              <w:t>. Особенности былин.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962C2" w:rsidRDefault="009543FA" w:rsidP="003717B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статьи учебника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3717B3" w:rsidRDefault="009543FA" w:rsidP="003717B3">
            <w:pPr>
              <w:spacing w:after="0" w:line="240" w:lineRule="auto"/>
              <w:rPr>
                <w:rFonts w:ascii="Times New Roman" w:eastAsiaTheme="minorHAnsi" w:hAnsi="Times New Roman"/>
                <w:color w:val="007A37"/>
                <w:sz w:val="24"/>
              </w:rPr>
            </w:pPr>
            <w:r w:rsidRPr="004B04C5">
              <w:rPr>
                <w:rFonts w:ascii="Times New Roman" w:hAnsi="Times New Roman"/>
                <w:sz w:val="24"/>
              </w:rPr>
              <w:t>Былина «Садко»</w:t>
            </w:r>
            <w:r w:rsidRPr="004B04C5">
              <w:rPr>
                <w:rFonts w:ascii="Times New Roman" w:hAnsi="Times New Roman"/>
                <w:color w:val="007A37"/>
                <w:sz w:val="24"/>
              </w:rPr>
              <w:t>.</w:t>
            </w:r>
            <w:r w:rsidRPr="004B04C5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4B04C5">
              <w:rPr>
                <w:rFonts w:ascii="Times New Roman" w:hAnsi="Times New Roman"/>
                <w:sz w:val="24"/>
              </w:rPr>
              <w:t>Общечеловеческое и национальное в искусстве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3717B3" w:rsidRDefault="009543FA" w:rsidP="003717B3">
            <w:pPr>
              <w:spacing w:after="0"/>
              <w:ind w:left="86" w:hanging="86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Прочитать былины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B04C5" w:rsidRDefault="009543FA" w:rsidP="00371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Карело-финский мифологический эпос «Калевала».</w:t>
            </w:r>
          </w:p>
          <w:p w:rsidR="009543FA" w:rsidRPr="003717B3" w:rsidRDefault="009543FA" w:rsidP="003717B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«Песнь о Роланде»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962C2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статьи учебника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5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A83EC1" w:rsidRDefault="009543FA" w:rsidP="00371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Народная 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>мудрость  пословиц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</w:rPr>
              <w:t xml:space="preserve"> и поговорок. Афористичные жанры фольклора.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962C2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Рисунки и кроссворды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5EB8" w:rsidRPr="00E70CED" w:rsidTr="00435D91">
        <w:trPr>
          <w:gridAfter w:val="1"/>
          <w:wAfter w:w="992" w:type="dxa"/>
          <w:trHeight w:val="458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B8" w:rsidRPr="00E70CED" w:rsidRDefault="00475EB8" w:rsidP="00475E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ИЗ </w:t>
            </w:r>
            <w:proofErr w:type="gramStart"/>
            <w:r w:rsidRPr="004A3EF3">
              <w:rPr>
                <w:rFonts w:ascii="Times New Roman" w:eastAsiaTheme="minorHAnsi" w:hAnsi="Times New Roman"/>
                <w:b/>
                <w:sz w:val="24"/>
              </w:rPr>
              <w:t>ДРЕВНЕРУССКОЙ  ЛИТЕРАТУРЫ</w:t>
            </w:r>
            <w:proofErr w:type="gramEnd"/>
            <w:r>
              <w:rPr>
                <w:rFonts w:ascii="Times New Roman" w:eastAsiaTheme="minorHAnsi" w:hAnsi="Times New Roman"/>
                <w:b/>
                <w:sz w:val="24"/>
              </w:rPr>
              <w:t xml:space="preserve"> (2)</w:t>
            </w: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"Поучение" Владимира Мономаха. Нравственные заветы Древней Руси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962C2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поучение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38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"Повест</w:t>
            </w:r>
            <w:r>
              <w:rPr>
                <w:rFonts w:ascii="Times New Roman" w:eastAsiaTheme="minorHAnsi" w:hAnsi="Times New Roman"/>
                <w:sz w:val="24"/>
              </w:rPr>
              <w:t xml:space="preserve">ь о Петре и </w:t>
            </w:r>
            <w:proofErr w:type="spellStart"/>
            <w:r>
              <w:rPr>
                <w:rFonts w:ascii="Times New Roman" w:eastAsiaTheme="minorHAnsi" w:hAnsi="Times New Roman"/>
                <w:sz w:val="24"/>
              </w:rPr>
              <w:t>Февронии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 Муромских</w:t>
            </w:r>
            <w:proofErr w:type="gramStart"/>
            <w:r>
              <w:rPr>
                <w:rFonts w:ascii="Times New Roman" w:eastAsiaTheme="minorHAnsi" w:hAnsi="Times New Roman"/>
                <w:sz w:val="24"/>
              </w:rPr>
              <w:t>"  -</w:t>
            </w:r>
            <w:proofErr w:type="gramEnd"/>
            <w:r>
              <w:rPr>
                <w:rFonts w:ascii="Times New Roman" w:eastAsiaTheme="minorHAnsi" w:hAnsi="Times New Roman"/>
                <w:sz w:val="24"/>
              </w:rPr>
              <w:t xml:space="preserve"> г</w:t>
            </w:r>
            <w:r w:rsidRPr="004B04C5">
              <w:rPr>
                <w:rFonts w:ascii="Times New Roman" w:eastAsiaTheme="minorHAnsi" w:hAnsi="Times New Roman"/>
                <w:sz w:val="24"/>
              </w:rPr>
              <w:t>имн любви и верности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Default="009543FA" w:rsidP="00493E8C">
            <w:pPr>
              <w:spacing w:after="0"/>
              <w:ind w:left="-567" w:firstLine="567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Прочитать повесть</w:t>
            </w:r>
          </w:p>
          <w:p w:rsidR="009543FA" w:rsidRPr="003962C2" w:rsidRDefault="009543FA" w:rsidP="00267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after="0"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gridAfter w:val="1"/>
          <w:wAfter w:w="992" w:type="dxa"/>
          <w:trHeight w:val="531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952">
              <w:rPr>
                <w:rFonts w:ascii="Times New Roman" w:eastAsiaTheme="minorHAnsi" w:hAnsi="Times New Roman"/>
                <w:b/>
                <w:sz w:val="24"/>
              </w:rPr>
              <w:t>ИЗ РУССКОЙ ЛИТЕРАТУРЫ X</w:t>
            </w:r>
            <w:r w:rsidRPr="00F44952">
              <w:rPr>
                <w:rFonts w:ascii="Times New Roman" w:eastAsiaTheme="minorHAnsi" w:hAnsi="Times New Roman"/>
                <w:b/>
                <w:sz w:val="24"/>
                <w:lang w:val="en-US"/>
              </w:rPr>
              <w:t>VIII</w:t>
            </w:r>
            <w:r w:rsidRPr="00F44952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(2)</w:t>
            </w: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EC7">
              <w:rPr>
                <w:rFonts w:ascii="Times New Roman" w:eastAsiaTheme="minorHAnsi" w:hAnsi="Times New Roman"/>
                <w:b/>
                <w:sz w:val="24"/>
              </w:rPr>
              <w:t>М.В. Ломоносов.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Ода «К статуе Петра Великого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 xml:space="preserve">»,   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</w:rPr>
              <w:t>"Ода на день восшествия</w:t>
            </w:r>
            <w:r>
              <w:rPr>
                <w:rFonts w:ascii="Times New Roman" w:eastAsiaTheme="minorHAnsi" w:hAnsi="Times New Roman"/>
                <w:sz w:val="24"/>
              </w:rPr>
              <w:t>…»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Default="009543FA" w:rsidP="00246D9E">
            <w:pPr>
              <w:spacing w:after="0"/>
              <w:ind w:left="-567" w:firstLine="567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Наизусть </w:t>
            </w:r>
          </w:p>
          <w:p w:rsidR="009543FA" w:rsidRPr="003962C2" w:rsidRDefault="00753674" w:rsidP="00246D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О</w:t>
            </w:r>
            <w:r w:rsidR="009543FA">
              <w:rPr>
                <w:rFonts w:ascii="Times New Roman" w:eastAsiaTheme="minorHAnsi" w:hAnsi="Times New Roman"/>
              </w:rPr>
              <w:t>трывок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5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Г.Р.Державин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>. Стихотворения-размышления о смысле жизни, о судьбе.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962C2" w:rsidRDefault="009543FA" w:rsidP="00246D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 стихотворение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gridAfter w:val="1"/>
          <w:wAfter w:w="992" w:type="dxa"/>
          <w:trHeight w:val="182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652">
              <w:rPr>
                <w:rFonts w:ascii="Times New Roman" w:eastAsiaTheme="minorHAnsi" w:hAnsi="Times New Roman"/>
                <w:b/>
                <w:sz w:val="24"/>
              </w:rPr>
              <w:t>ИЗ РУССКОЙ ЛИТЕРАТУРЫ X</w:t>
            </w:r>
            <w:r w:rsidRPr="00C72652">
              <w:rPr>
                <w:rFonts w:ascii="Times New Roman" w:eastAsiaTheme="minorHAnsi" w:hAnsi="Times New Roman"/>
                <w:b/>
                <w:sz w:val="24"/>
                <w:lang w:val="en-US"/>
              </w:rPr>
              <w:t>IX</w:t>
            </w:r>
            <w:r w:rsidRPr="00C72652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(26+1)</w:t>
            </w: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B04C5" w:rsidRDefault="009543FA" w:rsidP="00783BB1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А.С.Пушкин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>. Литературный портрет поэта. «Медный всадник»</w:t>
            </w:r>
          </w:p>
          <w:p w:rsidR="009543FA" w:rsidRPr="00A83EC1" w:rsidRDefault="009543FA" w:rsidP="00783B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 Поэма «Полтава» (отрывок).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962C2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А.С.Пушкин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«Песнь о вещем Олеге» и её летописный 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 xml:space="preserve">источник. </w:t>
            </w:r>
            <w:r w:rsidRPr="004B04C5">
              <w:rPr>
                <w:rFonts w:ascii="Times New Roman" w:eastAsiaTheme="minorHAnsi" w:hAnsi="Times New Roman"/>
                <w:color w:val="92D050"/>
                <w:sz w:val="24"/>
              </w:rPr>
              <w:t xml:space="preserve"> </w:t>
            </w:r>
            <w:proofErr w:type="gramEnd"/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</w:pPr>
            <w:r>
              <w:rPr>
                <w:rFonts w:ascii="Times New Roman" w:eastAsiaTheme="minorHAnsi" w:hAnsi="Times New Roman"/>
              </w:rPr>
              <w:t>Наизусть отрывок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074311" w:rsidRDefault="009543FA" w:rsidP="002679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А.С.Пушкин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</w:rPr>
              <w:t xml:space="preserve"> Драма "Борис Годунов".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Образ летописца.</w:t>
            </w:r>
            <w:r w:rsidRPr="004B04C5">
              <w:rPr>
                <w:rFonts w:ascii="Times New Roman" w:eastAsiaTheme="minorHAnsi" w:hAnsi="Times New Roman"/>
                <w:color w:val="00B050"/>
                <w:sz w:val="24"/>
              </w:rPr>
              <w:t xml:space="preserve">  </w:t>
            </w:r>
            <w:r w:rsidRPr="004B04C5">
              <w:rPr>
                <w:rFonts w:ascii="Times New Roman" w:eastAsiaTheme="minorHAnsi" w:hAnsi="Times New Roman"/>
                <w:sz w:val="24"/>
              </w:rPr>
              <w:t>Анализ эпизода</w:t>
            </w:r>
            <w:r w:rsidRPr="004B04C5">
              <w:rPr>
                <w:rFonts w:ascii="Times New Roman" w:eastAsiaTheme="minorHAnsi" w:hAnsi="Times New Roman"/>
                <w:color w:val="0070C0"/>
                <w:sz w:val="24"/>
              </w:rPr>
              <w:t xml:space="preserve"> </w:t>
            </w:r>
            <w:r w:rsidRPr="004B04C5">
              <w:rPr>
                <w:rFonts w:ascii="Times New Roman" w:eastAsiaTheme="minorHAnsi" w:hAnsi="Times New Roman"/>
                <w:sz w:val="24"/>
              </w:rPr>
              <w:t>(сцена в Чудовом монастыре).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2679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Цикл «Повести Белкина»</w:t>
            </w:r>
            <w:r>
              <w:rPr>
                <w:rFonts w:ascii="Times New Roman" w:eastAsiaTheme="minorHAnsi" w:hAnsi="Times New Roman"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Повесть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А.С.Пушкина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«Станционный смотритель». Изображение «маленького человека» в повести.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783BB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М.Ю.Лермонтов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«Песня про </w:t>
            </w:r>
            <w:r>
              <w:rPr>
                <w:rFonts w:ascii="Times New Roman" w:eastAsiaTheme="minorHAnsi" w:hAnsi="Times New Roman"/>
                <w:sz w:val="24"/>
              </w:rPr>
              <w:t>царя Ивана Васильевича…» - п</w:t>
            </w:r>
            <w:r w:rsidRPr="004B04C5">
              <w:rPr>
                <w:rFonts w:ascii="Times New Roman" w:eastAsiaTheme="minorHAnsi" w:hAnsi="Times New Roman"/>
                <w:sz w:val="24"/>
              </w:rPr>
              <w:t>оэма об историческом прошлом Руси</w:t>
            </w:r>
            <w:r>
              <w:rPr>
                <w:rFonts w:ascii="Times New Roman" w:eastAsiaTheme="minorHAnsi" w:hAnsi="Times New Roman"/>
                <w:sz w:val="24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55E2B" w:rsidRDefault="009543FA" w:rsidP="00155E2B">
            <w:pPr>
              <w:spacing w:after="0"/>
              <w:ind w:left="-567" w:firstLine="567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Прочитать поэму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Смысл столкновения купца Калашникова с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Кирибеевичем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55E2B" w:rsidRDefault="009543FA" w:rsidP="00155E2B">
            <w:pPr>
              <w:spacing w:after="0"/>
              <w:ind w:left="86" w:hanging="86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Наизусть отрывок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783BB1" w:rsidRDefault="009543FA" w:rsidP="00783BB1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М.Ю.Лермонтов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Стихотворения "Молитва", "Когда волнуется желтеющая нива…". Проблема гармонии человека и природы</w:t>
            </w:r>
            <w:r>
              <w:rPr>
                <w:rFonts w:ascii="Times New Roman" w:eastAsiaTheme="minorHAnsi" w:hAnsi="Times New Roman"/>
                <w:sz w:val="24"/>
              </w:rPr>
              <w:t>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Аназиз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стихотворения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A83EC1" w:rsidRDefault="009543FA" w:rsidP="00381A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Н.В.Гоголь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Повесть «Тарас</w:t>
            </w:r>
            <w:r>
              <w:rPr>
                <w:rFonts w:ascii="Times New Roman" w:eastAsiaTheme="minorHAnsi" w:hAnsi="Times New Roman"/>
                <w:sz w:val="24"/>
              </w:rPr>
              <w:t xml:space="preserve"> Бульба»</w:t>
            </w:r>
            <w:r w:rsidRPr="004B04C5">
              <w:rPr>
                <w:rFonts w:ascii="Times New Roman" w:eastAsiaTheme="minorHAnsi" w:hAnsi="Times New Roman"/>
                <w:sz w:val="24"/>
              </w:rPr>
              <w:t>. Патриотический пафос повести.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373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Героизм и самоотверженность Тараса Бульбы и товарищей-запорожцев в борьбе за освобождение родной 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 xml:space="preserve">земли.   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</w:rPr>
              <w:t xml:space="preserve">                                               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Default="009543FA" w:rsidP="00F32244">
            <w:pPr>
              <w:spacing w:after="0"/>
              <w:ind w:left="-567" w:firstLine="567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Словесный портрет</w:t>
            </w:r>
          </w:p>
          <w:p w:rsidR="009543FA" w:rsidRPr="00F32244" w:rsidRDefault="009543FA" w:rsidP="00F32244">
            <w:pPr>
              <w:spacing w:after="0"/>
              <w:ind w:left="-567" w:firstLine="567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Остапа и </w:t>
            </w:r>
            <w:proofErr w:type="spellStart"/>
            <w:r>
              <w:rPr>
                <w:rFonts w:ascii="Times New Roman" w:eastAsiaTheme="minorHAnsi" w:hAnsi="Times New Roman"/>
              </w:rPr>
              <w:t>Андрия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Противопоставление Остапа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Андрию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в повести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Н.В.Гоголя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«Тарас Бульба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 xml:space="preserve">». </w:t>
            </w:r>
            <w:r w:rsidRPr="004B04C5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gramEnd"/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0E535B" w:rsidRDefault="009543FA" w:rsidP="002679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535B">
              <w:rPr>
                <w:rFonts w:ascii="Times New Roman" w:eastAsiaTheme="minorHAnsi" w:hAnsi="Times New Roman"/>
                <w:b/>
              </w:rPr>
              <w:t>РР Сочинение по повести Н.В. Гоголя «Тарас Бульба».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627736" w:rsidRDefault="009543FA" w:rsidP="002679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5B">
              <w:rPr>
                <w:rFonts w:ascii="Times New Roman" w:eastAsiaTheme="minorHAnsi" w:hAnsi="Times New Roman"/>
                <w:b/>
              </w:rPr>
              <w:t>РР Сочинение по повести Н.В. Гоголя «Тарас Бульба».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627736" w:rsidRDefault="009543FA" w:rsidP="002679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Сочинение 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after="0"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4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И.С.Тургенев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Рассказ «Бирюк». Изображение быта крестьян, авторские раздумья о жизни народа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627736" w:rsidRDefault="009543FA" w:rsidP="002679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310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DF">
              <w:rPr>
                <w:rFonts w:ascii="Times New Roman" w:hAnsi="Times New Roman"/>
                <w:bCs/>
                <w:spacing w:val="-4"/>
                <w:sz w:val="24"/>
              </w:rPr>
              <w:t xml:space="preserve">Стихотворения в прозе. </w:t>
            </w:r>
            <w:r w:rsidRPr="006A29DF">
              <w:rPr>
                <w:rFonts w:ascii="Times New Roman" w:hAnsi="Times New Roman"/>
                <w:bCs/>
                <w:iCs/>
                <w:spacing w:val="-4"/>
                <w:sz w:val="24"/>
              </w:rPr>
              <w:t xml:space="preserve">«Русский язык». </w:t>
            </w:r>
            <w:r w:rsidRPr="006A29DF">
              <w:rPr>
                <w:rFonts w:ascii="Times New Roman" w:hAnsi="Times New Roman"/>
                <w:bCs/>
                <w:iCs/>
                <w:sz w:val="24"/>
              </w:rPr>
              <w:t>«Близнецы», «Два богача».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Своеобразие жанра.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627736" w:rsidRDefault="009543FA" w:rsidP="002679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Наизусть стихотворение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after="0"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381A53" w:rsidRDefault="009543FA" w:rsidP="00381A53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Н.А.Некрасов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Поэма «Русские женщины» («Княгиня Трубецкая»). Художественные особенности поэмы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381A53" w:rsidRDefault="009543FA" w:rsidP="00381A53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Стихотворение «Размышления у парадного подъезда». Боль </w:t>
            </w: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Н.А.Некрасова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за судьбу народа.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</w:pPr>
            <w:r>
              <w:rPr>
                <w:rFonts w:ascii="Times New Roman" w:eastAsiaTheme="minorHAnsi" w:hAnsi="Times New Roman"/>
              </w:rPr>
              <w:t>Стихотворение наизусть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e"/>
                <w:rFonts w:ascii="Times New Roman" w:eastAsiaTheme="minorHAnsi" w:hAnsi="Times New Roman"/>
                <w:i w:val="0"/>
              </w:rPr>
              <w:t>Вн.чт</w:t>
            </w:r>
            <w:proofErr w:type="spellEnd"/>
            <w:r>
              <w:rPr>
                <w:rStyle w:val="ae"/>
                <w:rFonts w:ascii="Times New Roman" w:eastAsiaTheme="minorHAnsi" w:hAnsi="Times New Roman"/>
                <w:i w:val="0"/>
              </w:rPr>
              <w:t>.:</w:t>
            </w:r>
            <w:r w:rsidRPr="006A29DF">
              <w:rPr>
                <w:rStyle w:val="ae"/>
                <w:rFonts w:ascii="Times New Roman" w:eastAsiaTheme="minorHAnsi" w:hAnsi="Times New Roman"/>
                <w:i w:val="0"/>
              </w:rPr>
              <w:t xml:space="preserve"> </w:t>
            </w:r>
            <w:r w:rsidRPr="006A29DF">
              <w:rPr>
                <w:rStyle w:val="ae"/>
                <w:rFonts w:ascii="Times New Roman" w:hAnsi="Times New Roman"/>
                <w:i w:val="0"/>
              </w:rPr>
              <w:t>Произведения русской литературы 19 века.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Прочитать балладу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А.К.Толстой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</w:rPr>
              <w:t>«Василий Шибанов и к</w:t>
            </w:r>
            <w:r w:rsidRPr="004B04C5">
              <w:rPr>
                <w:rFonts w:ascii="Times New Roman" w:eastAsiaTheme="minorHAnsi" w:hAnsi="Times New Roman"/>
                <w:sz w:val="24"/>
              </w:rPr>
              <w:t>нязь Михайло Репнин» как исторические баллады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повести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175E1" w:rsidRDefault="009543FA" w:rsidP="002175E1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М.Е.Салтыков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-Щедрин.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«Повесть о том, как мужик двух генерало</w:t>
            </w:r>
            <w:r>
              <w:rPr>
                <w:rFonts w:ascii="Times New Roman" w:eastAsiaTheme="minorHAnsi" w:hAnsi="Times New Roman"/>
                <w:sz w:val="24"/>
              </w:rPr>
              <w:t xml:space="preserve">в прокормил». 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467C0" w:rsidRDefault="009543FA" w:rsidP="00E467C0">
            <w:pPr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Отметить в реальное и фантастическое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175E1" w:rsidRDefault="009543FA" w:rsidP="002175E1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C14EC7">
              <w:rPr>
                <w:rFonts w:ascii="Times New Roman" w:eastAsiaTheme="minorHAnsi" w:hAnsi="Times New Roman"/>
                <w:b/>
                <w:sz w:val="24"/>
              </w:rPr>
              <w:t>М.Е.Салтыков</w:t>
            </w:r>
            <w:proofErr w:type="spellEnd"/>
            <w:r w:rsidRPr="00C14EC7">
              <w:rPr>
                <w:rFonts w:ascii="Times New Roman" w:eastAsiaTheme="minorHAnsi" w:hAnsi="Times New Roman"/>
                <w:b/>
                <w:sz w:val="24"/>
              </w:rPr>
              <w:t>-Щедрин</w:t>
            </w:r>
            <w:r>
              <w:rPr>
                <w:rFonts w:ascii="Times New Roman" w:eastAsiaTheme="minorHAnsi" w:hAnsi="Times New Roman"/>
                <w:sz w:val="24"/>
              </w:rPr>
              <w:t xml:space="preserve"> «Дикий помещик». Гротеск как средство изображения сатиры.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повесть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175E1" w:rsidRDefault="009543FA" w:rsidP="002175E1">
            <w:pPr>
              <w:rPr>
                <w:rFonts w:ascii="Times New Roman" w:eastAsiaTheme="minorHAnsi" w:hAnsi="Times New Roman"/>
              </w:rPr>
            </w:pPr>
            <w:proofErr w:type="spellStart"/>
            <w:r w:rsidRPr="002175E1">
              <w:rPr>
                <w:rFonts w:ascii="Times New Roman" w:eastAsiaTheme="minorHAnsi" w:hAnsi="Times New Roman"/>
              </w:rPr>
              <w:t>Вн</w:t>
            </w:r>
            <w:proofErr w:type="spellEnd"/>
            <w:r w:rsidRPr="002175E1">
              <w:rPr>
                <w:rFonts w:ascii="Times New Roman" w:eastAsiaTheme="minorHAnsi" w:hAnsi="Times New Roman"/>
              </w:rPr>
              <w:t>. чт.</w:t>
            </w:r>
            <w:r>
              <w:rPr>
                <w:rFonts w:ascii="Times New Roman" w:eastAsiaTheme="minorHAnsi" w:hAnsi="Times New Roman"/>
                <w:color w:val="007A37"/>
              </w:rPr>
              <w:t xml:space="preserve"> </w:t>
            </w:r>
            <w:r w:rsidRPr="00361C99">
              <w:rPr>
                <w:rFonts w:ascii="Times New Roman" w:eastAsiaTheme="minorHAnsi" w:hAnsi="Times New Roman"/>
                <w:color w:val="007A37"/>
              </w:rPr>
              <w:t xml:space="preserve"> </w:t>
            </w:r>
            <w:r w:rsidRPr="00361C99">
              <w:rPr>
                <w:rFonts w:ascii="Times New Roman" w:eastAsiaTheme="minorHAnsi" w:hAnsi="Times New Roman"/>
              </w:rPr>
              <w:t>Нравственные проблемы в повести В.Г. Короленко «Слепой музыкант»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Биография Толстого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175E1" w:rsidRDefault="009543FA" w:rsidP="002175E1">
            <w:pPr>
              <w:spacing w:after="0" w:line="240" w:lineRule="auto"/>
              <w:ind w:right="-108"/>
              <w:jc w:val="both"/>
              <w:rPr>
                <w:rFonts w:ascii="Times New Roman" w:eastAsiaTheme="minorHAnsi" w:hAnsi="Times New Roman"/>
                <w:color w:val="FF0000"/>
                <w:sz w:val="24"/>
              </w:rPr>
            </w:pPr>
            <w:r w:rsidRPr="003C0DE7">
              <w:rPr>
                <w:rFonts w:ascii="Times New Roman" w:eastAsiaTheme="minorHAnsi" w:hAnsi="Times New Roman"/>
                <w:b/>
                <w:sz w:val="24"/>
              </w:rPr>
              <w:t>Л.Н. Толстой.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Главы из повести «Детство». «Классы», «Наталья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Саввишна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>». Взаимоотношения детей и взрослых</w:t>
            </w:r>
            <w:r>
              <w:rPr>
                <w:rFonts w:ascii="Times New Roman" w:eastAsiaTheme="minorHAnsi" w:hAnsi="Times New Roman"/>
                <w:color w:val="FF0000"/>
                <w:sz w:val="24"/>
              </w:rPr>
              <w:t xml:space="preserve">. 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главы повести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«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  <w:lang w:val="en-US"/>
              </w:rPr>
              <w:t>Maman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». Анализ собственных поступков героя в повести «Детство»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Л.Н.Толстого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 w:rsidRPr="002468D6">
              <w:rPr>
                <w:rFonts w:ascii="Times New Roman" w:eastAsiaTheme="minorHAnsi" w:hAnsi="Times New Roman"/>
              </w:rPr>
              <w:t xml:space="preserve">Проект </w:t>
            </w:r>
            <w:r w:rsidRPr="004B04C5">
              <w:rPr>
                <w:rFonts w:ascii="Times New Roman" w:eastAsiaTheme="minorHAnsi" w:hAnsi="Times New Roman"/>
                <w:sz w:val="24"/>
              </w:rPr>
              <w:t>«Я взрослый?»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468D6" w:rsidRDefault="009543FA" w:rsidP="002468D6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А.П.Чехов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Литературный портрет писателя. Живая картина нраво</w:t>
            </w:r>
            <w:r>
              <w:rPr>
                <w:rFonts w:ascii="Times New Roman" w:eastAsiaTheme="minorHAnsi" w:hAnsi="Times New Roman"/>
                <w:sz w:val="24"/>
              </w:rPr>
              <w:t>в в рассказе «Хамелеон»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Чтение по ролям, </w:t>
            </w:r>
            <w:proofErr w:type="spellStart"/>
            <w:r>
              <w:rPr>
                <w:rFonts w:ascii="Times New Roman" w:eastAsiaTheme="minorHAnsi" w:hAnsi="Times New Roman"/>
              </w:rPr>
              <w:t>инсценирование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62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468D6" w:rsidRDefault="009543FA" w:rsidP="002468D6">
            <w:pPr>
              <w:spacing w:after="0" w:line="240" w:lineRule="auto"/>
              <w:ind w:left="-108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Многогранность комического</w:t>
            </w:r>
            <w:r>
              <w:rPr>
                <w:rFonts w:ascii="Times New Roman" w:eastAsiaTheme="minorHAnsi" w:hAnsi="Times New Roman"/>
                <w:sz w:val="24"/>
              </w:rPr>
              <w:t>, сатира и юмор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в рассказ</w:t>
            </w:r>
            <w:r>
              <w:rPr>
                <w:rFonts w:ascii="Times New Roman" w:eastAsiaTheme="minorHAnsi" w:hAnsi="Times New Roman"/>
                <w:sz w:val="24"/>
              </w:rPr>
              <w:t xml:space="preserve">е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А.П.Чехова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 «Злоумышленник»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386"/>
        </w:trPr>
        <w:tc>
          <w:tcPr>
            <w:tcW w:w="56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CF317C" w:rsidRDefault="009543FA" w:rsidP="00475EB8">
            <w:pPr>
              <w:pStyle w:val="ab"/>
              <w:spacing w:after="200"/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5915BE" w:rsidRDefault="009543FA" w:rsidP="0026792D">
            <w:pPr>
              <w:pStyle w:val="ab"/>
              <w:spacing w:after="200"/>
              <w:rPr>
                <w:rFonts w:ascii="Times New Roman" w:hAnsi="Times New Roman"/>
              </w:rPr>
            </w:pPr>
            <w:proofErr w:type="spellStart"/>
            <w:r w:rsidRPr="00581173">
              <w:rPr>
                <w:rFonts w:ascii="Times New Roman" w:eastAsiaTheme="minorHAnsi" w:hAnsi="Times New Roman"/>
              </w:rPr>
              <w:t>Вн.чт</w:t>
            </w:r>
            <w:proofErr w:type="spellEnd"/>
            <w:r w:rsidRPr="00581173">
              <w:rPr>
                <w:rFonts w:ascii="Times New Roman" w:eastAsiaTheme="minorHAnsi" w:hAnsi="Times New Roman"/>
              </w:rPr>
              <w:t>.: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Средства юмористической характеристики в рассказах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А.П.Чехова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«Забыл!», «Размазня».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pStyle w:val="ab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pStyle w:val="ab"/>
              <w:spacing w:after="200"/>
              <w:rPr>
                <w:rFonts w:ascii="Times New Roman" w:hAnsi="Times New Roman"/>
              </w:rPr>
            </w:pPr>
          </w:p>
        </w:tc>
      </w:tr>
      <w:tr w:rsidR="009543FA" w:rsidRPr="00E70CED" w:rsidTr="00435D91">
        <w:trPr>
          <w:trHeight w:val="6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>Стихотворения  о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</w:rPr>
              <w:t xml:space="preserve"> родной природе «Край ты мой, родимый край…»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 w:rsidRPr="004B04C5">
              <w:rPr>
                <w:rFonts w:ascii="Times New Roman" w:eastAsiaTheme="minorHAnsi" w:hAnsi="Times New Roman"/>
                <w:sz w:val="24"/>
              </w:rPr>
              <w:t>«Проба пера»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475EB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gridAfter w:val="1"/>
          <w:wAfter w:w="992" w:type="dxa"/>
          <w:trHeight w:val="345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0C3D89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1D8">
              <w:rPr>
                <w:rFonts w:ascii="Times New Roman" w:eastAsiaTheme="minorHAnsi" w:hAnsi="Times New Roman"/>
                <w:b/>
                <w:sz w:val="24"/>
              </w:rPr>
              <w:t xml:space="preserve">ИЗ РУССКОЙ ЛИТЕРАТУРЫ </w:t>
            </w:r>
            <w:r w:rsidRPr="00DB61D8">
              <w:rPr>
                <w:rFonts w:ascii="Times New Roman" w:eastAsiaTheme="minorHAnsi" w:hAnsi="Times New Roman"/>
                <w:b/>
                <w:sz w:val="24"/>
                <w:lang w:val="en-US"/>
              </w:rPr>
              <w:t>XX</w:t>
            </w:r>
            <w:r w:rsidRPr="00DB61D8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(25+1)</w:t>
            </w: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B04C5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И.А.Бунин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 Воспитание 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>детей  в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</w:rPr>
              <w:t xml:space="preserve"> рассказе «Цифры»</w:t>
            </w:r>
          </w:p>
          <w:p w:rsidR="009543FA" w:rsidRPr="004B04C5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Прочитать </w:t>
            </w:r>
            <w:r>
              <w:rPr>
                <w:rFonts w:ascii="Times New Roman" w:eastAsiaTheme="minorHAnsi" w:hAnsi="Times New Roman"/>
                <w:sz w:val="24"/>
              </w:rPr>
              <w:t>«Лапти»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0C3D89" w:rsidRDefault="009543FA" w:rsidP="000C3D8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>Душевное богатство простого крестьянин</w:t>
            </w:r>
            <w:r>
              <w:rPr>
                <w:rFonts w:ascii="Times New Roman" w:eastAsiaTheme="minorHAnsi" w:hAnsi="Times New Roman"/>
                <w:sz w:val="24"/>
              </w:rPr>
              <w:t xml:space="preserve">а в рассказе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И.А.Бунина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 «Лапти»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Прочитать повесть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A3EF3" w:rsidRDefault="009543FA" w:rsidP="009E77D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155E2B" w:rsidRDefault="009543FA" w:rsidP="00155E2B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М.Горький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4B04C5">
              <w:rPr>
                <w:rFonts w:ascii="Times New Roman" w:eastAsiaTheme="minorHAnsi" w:hAnsi="Times New Roman"/>
                <w:sz w:val="24"/>
              </w:rPr>
              <w:t>Автобиографиче</w:t>
            </w:r>
            <w:r>
              <w:rPr>
                <w:rFonts w:ascii="Times New Roman" w:eastAsiaTheme="minorHAnsi" w:hAnsi="Times New Roman"/>
                <w:sz w:val="24"/>
              </w:rPr>
              <w:t>ский характер повести «Детство».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эпизодов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«Свинцовые мерзости русской жизни» в доме Кашириных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DA6FED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FED">
              <w:rPr>
                <w:rFonts w:ascii="Times New Roman" w:hAnsi="Times New Roman"/>
                <w:bCs/>
                <w:sz w:val="24"/>
                <w:szCs w:val="24"/>
              </w:rPr>
              <w:t>«Яркое, здоровое и творческое» в жизни Алеши.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 эпизодов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B256A" w:rsidRDefault="009543FA" w:rsidP="002679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A">
              <w:rPr>
                <w:rFonts w:ascii="Times New Roman" w:hAnsi="Times New Roman"/>
                <w:bCs/>
                <w:sz w:val="24"/>
                <w:szCs w:val="24"/>
              </w:rPr>
              <w:t>«Первый человек из бесконечного ряда чу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жих людей…</w:t>
            </w:r>
            <w:r w:rsidRPr="00FB256A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 Хорошего Дела.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032007" w:rsidRDefault="009543FA" w:rsidP="000320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B04C5">
              <w:rPr>
                <w:rFonts w:ascii="Times New Roman" w:eastAsiaTheme="minorHAnsi" w:hAnsi="Times New Roman"/>
                <w:sz w:val="24"/>
              </w:rPr>
              <w:t xml:space="preserve">Романтический рассказ </w:t>
            </w:r>
            <w:proofErr w:type="spellStart"/>
            <w:r w:rsidRPr="004B04C5">
              <w:rPr>
                <w:rFonts w:ascii="Times New Roman" w:eastAsiaTheme="minorHAnsi" w:hAnsi="Times New Roman"/>
                <w:sz w:val="24"/>
              </w:rPr>
              <w:t>М.Горького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</w:rPr>
              <w:t xml:space="preserve"> «Старух</w:t>
            </w:r>
            <w:r>
              <w:rPr>
                <w:rFonts w:ascii="Times New Roman" w:eastAsiaTheme="minorHAnsi" w:hAnsi="Times New Roman"/>
                <w:sz w:val="24"/>
              </w:rPr>
              <w:t xml:space="preserve">а </w:t>
            </w:r>
            <w:proofErr w:type="spellStart"/>
            <w:r>
              <w:rPr>
                <w:rFonts w:ascii="Times New Roman" w:eastAsiaTheme="minorHAnsi" w:hAnsi="Times New Roman"/>
                <w:sz w:val="24"/>
              </w:rPr>
              <w:t>Изергиль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». Легенда о Данко - подвиг во имя людей. 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Наизусть отрывок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736F6B" w:rsidRDefault="009543FA" w:rsidP="006C0E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Л.Н.Андреев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Чувство сострадания к братьям нашим меньшим, бессерде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чие героев в рассказе «Кусака».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Наизусть отрывок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032007" w:rsidRDefault="009543FA" w:rsidP="00032007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</w:rPr>
              <w:t>В.В.Маяковский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</w:rPr>
              <w:t xml:space="preserve">. </w:t>
            </w:r>
            <w:r w:rsidRPr="004B04C5">
              <w:rPr>
                <w:rFonts w:ascii="Times New Roman" w:eastAsiaTheme="minorHAnsi" w:hAnsi="Times New Roman"/>
                <w:sz w:val="24"/>
              </w:rPr>
              <w:t xml:space="preserve">Мысль 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</w:rPr>
              <w:t>автора  о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</w:rPr>
              <w:t xml:space="preserve"> роли поэзии в жизни человека и общества в стихотвор</w:t>
            </w:r>
            <w:r>
              <w:rPr>
                <w:rFonts w:ascii="Times New Roman" w:eastAsiaTheme="minorHAnsi" w:hAnsi="Times New Roman"/>
                <w:sz w:val="24"/>
              </w:rPr>
              <w:t>ении «Необычайное приключение…»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Стихотворение наизусть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253"/>
        </w:trPr>
        <w:tc>
          <w:tcPr>
            <w:tcW w:w="56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475E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Два взгляда на мир в стихотворении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В.В.Маяковского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«Хорошее отношение к лошадям»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03200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643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475E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чт.: </w:t>
            </w:r>
            <w:proofErr w:type="spellStart"/>
            <w:proofErr w:type="gramStart"/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Г.Троепольский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  «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Белый Бим Чёрное Ухо». Проблема ответственности «за тех, кого приручили»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5915BE" w:rsidRDefault="009543FA" w:rsidP="0026792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отзыв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371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E4655E" w:rsidRDefault="009543FA" w:rsidP="00E4655E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А.П. Платонов.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Главный герой рассказа «Юшка»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361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E4655E" w:rsidRDefault="009543FA" w:rsidP="002679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655E">
              <w:rPr>
                <w:rFonts w:ascii="Times New Roman" w:hAnsi="Times New Roman"/>
                <w:b/>
                <w:sz w:val="24"/>
                <w:szCs w:val="24"/>
              </w:rPr>
              <w:t xml:space="preserve">РР Сочинение </w:t>
            </w:r>
            <w:r w:rsidRPr="00E4655E">
              <w:rPr>
                <w:rFonts w:ascii="Times New Roman" w:eastAsiaTheme="minorHAnsi" w:hAnsi="Times New Roman"/>
                <w:b/>
                <w:sz w:val="24"/>
                <w:szCs w:val="24"/>
              </w:rPr>
              <w:t>«Милосердие и сострадание»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397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E4655E" w:rsidRDefault="009543FA" w:rsidP="00E4655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4655E">
              <w:rPr>
                <w:rFonts w:ascii="Times New Roman" w:hAnsi="Times New Roman"/>
                <w:b/>
                <w:sz w:val="24"/>
                <w:szCs w:val="24"/>
              </w:rPr>
              <w:t xml:space="preserve">РР Сочинение </w:t>
            </w:r>
            <w:r w:rsidRPr="00E4655E">
              <w:rPr>
                <w:rFonts w:ascii="Times New Roman" w:eastAsiaTheme="minorHAnsi" w:hAnsi="Times New Roman"/>
                <w:b/>
                <w:sz w:val="24"/>
                <w:szCs w:val="24"/>
              </w:rPr>
              <w:t>«Милосердие и сострадание»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1C6664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E4655E" w:rsidRDefault="009543FA" w:rsidP="00E4655E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Б.Л.Пастернак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 Картины природы, преображё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нные поэтическим зрением поэта.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Наизусть стихотворение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gridAfter w:val="1"/>
          <w:wAfter w:w="992" w:type="dxa"/>
          <w:trHeight w:val="267"/>
        </w:trPr>
        <w:tc>
          <w:tcPr>
            <w:tcW w:w="9781" w:type="dxa"/>
            <w:gridSpan w:val="4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D7A9A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A9A">
              <w:rPr>
                <w:rFonts w:ascii="Times New Roman" w:hAnsi="Times New Roman"/>
                <w:b/>
                <w:sz w:val="24"/>
                <w:szCs w:val="24"/>
              </w:rPr>
              <w:t>ЧАС МУЖЕСТВА</w:t>
            </w: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819CE" w:rsidRDefault="009543FA" w:rsidP="00B819CE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Героизм, патриотизм грозных лет войны в стихотворениях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А.А.Ахматовой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К.М.Симонова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А.А.Суркова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А.Т.Твардовского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Н.С.Тихонова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Наизусть стихотворение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69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819CE" w:rsidRDefault="009543FA" w:rsidP="00475E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Великая Отечественная война в произведениях русских писателей </w:t>
            </w:r>
            <w:r w:rsidRPr="00B819C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отзыв о прочитанном произведении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A83EC1" w:rsidRDefault="009543FA" w:rsidP="00475E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DE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Ф.А. Абрамов</w:t>
            </w:r>
            <w:r w:rsidRPr="004B04C5"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Н</w:t>
            </w:r>
            <w:r w:rsidRPr="004B04C5">
              <w:rPr>
                <w:rFonts w:ascii="Times New Roman" w:eastAsiaTheme="minorHAnsi" w:hAnsi="Times New Roman"/>
                <w:bCs/>
                <w:sz w:val="24"/>
                <w:szCs w:val="24"/>
              </w:rPr>
              <w:t>равственно-экологические проблемы в рассказе «О чём плачут лошади».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819CE" w:rsidRDefault="009543FA" w:rsidP="00B819CE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Е.И.Носов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Сила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духовной красоты человека, протест против равнодушия в 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ассказах «Кукла», «Живое пламя»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819CE" w:rsidRDefault="009543FA" w:rsidP="00B819CE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Ю.П.Казаков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Взаимоотношение детей, взаимопомощь и взаимов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ыручка в рассказе «Тихое утро».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136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75EB8" w:rsidRDefault="009543FA" w:rsidP="00475EB8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Урок-концерт. </w:t>
            </w:r>
            <w:proofErr w:type="gramStart"/>
            <w:r w:rsidRPr="004B04C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Родина,  родная</w:t>
            </w:r>
            <w:proofErr w:type="gramEnd"/>
            <w:r w:rsidRPr="004B04C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природа, собственное восприятие окружающего в стихотворениях русских поэтов </w:t>
            </w:r>
            <w:r w:rsidRPr="004B04C5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XX</w:t>
            </w:r>
            <w:r w:rsidR="00475EB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века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Стихотворение наизусть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342"/>
        </w:trPr>
        <w:tc>
          <w:tcPr>
            <w:tcW w:w="568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44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819CE" w:rsidRDefault="009543FA" w:rsidP="00B819CE">
            <w:pPr>
              <w:spacing w:after="0" w:line="240" w:lineRule="auto"/>
              <w:ind w:left="34" w:right="-1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А.Т.Твардовский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 Особенности лирики поэта.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313D2E">
            <w:pPr>
              <w:spacing w:line="240" w:lineRule="auto"/>
            </w:pPr>
            <w:r>
              <w:rPr>
                <w:rFonts w:ascii="Times New Roman" w:eastAsiaTheme="minorHAnsi" w:hAnsi="Times New Roman"/>
              </w:rPr>
              <w:t>Стихотворение наизусть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trHeight w:val="59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255F99" w:rsidRDefault="009543FA" w:rsidP="00255F9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Д.С.Лихачёв</w:t>
            </w:r>
            <w:proofErr w:type="spellEnd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 Духовное напутствие молодёжи в главах книги «Земля родная»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26792D">
            <w:pPr>
              <w:spacing w:line="240" w:lineRule="auto"/>
              <w:jc w:val="center"/>
            </w:pPr>
            <w:r w:rsidRPr="00E70CE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E70CED" w:rsidTr="00435D91">
        <w:trPr>
          <w:gridAfter w:val="1"/>
          <w:wAfter w:w="992" w:type="dxa"/>
          <w:trHeight w:val="231"/>
        </w:trPr>
        <w:tc>
          <w:tcPr>
            <w:tcW w:w="9781" w:type="dxa"/>
            <w:gridSpan w:val="4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D7A9A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A9A">
              <w:rPr>
                <w:rFonts w:ascii="Times New Roman" w:hAnsi="Times New Roman"/>
                <w:b/>
                <w:sz w:val="24"/>
                <w:szCs w:val="24"/>
              </w:rPr>
              <w:t>ПИСАТЕЛИ УЛЫБАЮТСЯ</w:t>
            </w:r>
          </w:p>
        </w:tc>
      </w:tr>
      <w:tr w:rsidR="009543FA" w:rsidRPr="00E70CED" w:rsidTr="00435D91">
        <w:trPr>
          <w:trHeight w:val="323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99431E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255F99" w:rsidRDefault="009543FA" w:rsidP="00255F9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М.Зощенко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 Смешн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ое и грустное в рассказе «Беда»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E70CED" w:rsidRDefault="009543FA" w:rsidP="00FB256A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B662B6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637"/>
        </w:trPr>
        <w:tc>
          <w:tcPr>
            <w:tcW w:w="568" w:type="dxa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24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4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Default="009543FA" w:rsidP="00475EB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и поэзия.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Лирические размышления о жизни.</w:t>
            </w:r>
          </w:p>
          <w:p w:rsidR="009543FA" w:rsidRPr="0049244B" w:rsidRDefault="009543FA" w:rsidP="00475EB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И. Гофф, Б. Окуджава, А. Вертинский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Р.Гамзатов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FB256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 или викторина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9244B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600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24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9244B" w:rsidRDefault="009543FA" w:rsidP="0026792D">
            <w:pPr>
              <w:rPr>
                <w:rFonts w:ascii="Times New Roman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Повторение и обобщение изученного за курс русской литературы в 7 классе. Викторина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FB25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24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49244B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3FA" w:rsidRPr="0049244B" w:rsidTr="00435D91">
        <w:trPr>
          <w:gridAfter w:val="1"/>
          <w:wAfter w:w="992" w:type="dxa"/>
          <w:trHeight w:val="336"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МОЯ ТИХАЯ РОДИНА</w:t>
            </w:r>
          </w:p>
        </w:tc>
      </w:tr>
      <w:tr w:rsidR="009543FA" w:rsidRPr="0049244B" w:rsidTr="00435D91">
        <w:trPr>
          <w:trHeight w:val="595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EB8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24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  <w:p w:rsidR="009543FA" w:rsidRPr="0049244B" w:rsidRDefault="00475EB8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71055C" w:rsidRDefault="009543FA" w:rsidP="004D7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55C">
              <w:rPr>
                <w:rFonts w:ascii="Times New Roman" w:hAnsi="Times New Roman"/>
                <w:sz w:val="24"/>
                <w:szCs w:val="24"/>
              </w:rPr>
              <w:t>Стихотворения о Родине, родной природе, собствен</w:t>
            </w:r>
            <w:r w:rsidRPr="0071055C">
              <w:rPr>
                <w:rFonts w:ascii="Times New Roman" w:hAnsi="Times New Roman"/>
                <w:sz w:val="24"/>
                <w:szCs w:val="24"/>
              </w:rPr>
              <w:softHyphen/>
              <w:t xml:space="preserve">ном восприятии окружающего </w:t>
            </w:r>
            <w:r w:rsidRPr="007105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(В. Брюсов, Ф. Сологуб, С. Есенин, Н. Заболоцкий, Н. Рубцов). </w:t>
            </w:r>
            <w:r w:rsidRPr="0071055C">
              <w:rPr>
                <w:rFonts w:ascii="Times New Roman" w:hAnsi="Times New Roman"/>
                <w:sz w:val="24"/>
                <w:szCs w:val="24"/>
              </w:rPr>
              <w:t>Человек и при</w:t>
            </w:r>
            <w:r w:rsidRPr="0071055C">
              <w:rPr>
                <w:rFonts w:ascii="Times New Roman" w:hAnsi="Times New Roman"/>
                <w:sz w:val="24"/>
                <w:szCs w:val="24"/>
              </w:rPr>
              <w:softHyphen/>
              <w:t>рода. Выражение душевных настроений, состояний чело</w:t>
            </w:r>
            <w:r w:rsidRPr="0071055C">
              <w:rPr>
                <w:rFonts w:ascii="Times New Roman" w:hAnsi="Times New Roman"/>
                <w:sz w:val="24"/>
                <w:szCs w:val="24"/>
              </w:rPr>
              <w:softHyphen/>
              <w:t>века через описание картин природы. Общее и индивиду</w:t>
            </w:r>
            <w:r w:rsidRPr="0071055C">
              <w:rPr>
                <w:rFonts w:ascii="Times New Roman" w:hAnsi="Times New Roman"/>
                <w:sz w:val="24"/>
                <w:szCs w:val="24"/>
              </w:rPr>
              <w:softHyphen/>
              <w:t>альное в восприятии родной природы русскими поэтами.</w:t>
            </w:r>
          </w:p>
          <w:p w:rsidR="009543FA" w:rsidRPr="0049244B" w:rsidRDefault="009543FA" w:rsidP="002679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9543F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49244B" w:rsidTr="00435D91">
        <w:trPr>
          <w:gridAfter w:val="1"/>
          <w:wAfter w:w="992" w:type="dxa"/>
          <w:trHeight w:val="242"/>
        </w:trPr>
        <w:tc>
          <w:tcPr>
            <w:tcW w:w="9781" w:type="dxa"/>
            <w:gridSpan w:val="4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C0DE7" w:rsidRDefault="00BB654B" w:rsidP="00475E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989D36" wp14:editId="07D410A4">
                      <wp:simplePos x="0" y="0"/>
                      <wp:positionH relativeFrom="column">
                        <wp:posOffset>8750300</wp:posOffset>
                      </wp:positionH>
                      <wp:positionV relativeFrom="paragraph">
                        <wp:posOffset>-50800</wp:posOffset>
                      </wp:positionV>
                      <wp:extent cx="0" cy="9144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4B98D" id="Прямая соединительная линия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pt,-4pt" to="68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" strokecolor="black [3040]"/>
                  </w:pict>
                </mc:Fallback>
              </mc:AlternateContent>
            </w:r>
            <w:r w:rsidR="009543FA" w:rsidRPr="003C0DE7">
              <w:rPr>
                <w:rFonts w:ascii="Times New Roman" w:hAnsi="Times New Roman"/>
                <w:b/>
                <w:sz w:val="24"/>
                <w:szCs w:val="24"/>
              </w:rPr>
              <w:t>ИЗ ЛИТЕРАТУРЫ НАРОДОВ РОССИИ</w:t>
            </w:r>
          </w:p>
        </w:tc>
      </w:tr>
      <w:tr w:rsidR="009543FA" w:rsidRPr="0049244B" w:rsidTr="00435D91">
        <w:trPr>
          <w:gridAfter w:val="1"/>
          <w:wAfter w:w="992" w:type="dxa"/>
          <w:trHeight w:val="231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3C0DE7" w:rsidRDefault="00475EB8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543FA" w:rsidRPr="003C0DE7" w:rsidRDefault="009543FA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Расул Гамзатов </w:t>
            </w:r>
            <w:r w:rsidRPr="003C0DE7">
              <w:rPr>
                <w:rFonts w:ascii="Times New Roman" w:hAnsi="Times New Roman"/>
                <w:sz w:val="24"/>
                <w:szCs w:val="24"/>
              </w:rPr>
              <w:t>«Земля как будто стала шире…»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543FA" w:rsidRPr="003C0DE7" w:rsidRDefault="009543FA" w:rsidP="002679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9543FA" w:rsidRPr="003C0DE7" w:rsidRDefault="009543FA" w:rsidP="002679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43FA" w:rsidRPr="0049244B" w:rsidTr="00435D91">
        <w:trPr>
          <w:gridAfter w:val="1"/>
          <w:wAfter w:w="992" w:type="dxa"/>
          <w:trHeight w:val="595"/>
        </w:trPr>
        <w:tc>
          <w:tcPr>
            <w:tcW w:w="9781" w:type="dxa"/>
            <w:gridSpan w:val="4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D7A9A" w:rsidRDefault="009543FA" w:rsidP="00BB65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321E">
              <w:rPr>
                <w:rFonts w:ascii="Times New Roman" w:eastAsiaTheme="minorHAnsi" w:hAnsi="Times New Roman"/>
                <w:b/>
                <w:sz w:val="24"/>
                <w:szCs w:val="24"/>
              </w:rPr>
              <w:t>ИЗ ЗАРУБЕЖНОЙ ЛИТЕРАТУРЫ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(6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</w:tr>
      <w:tr w:rsidR="009543FA" w:rsidRPr="0049244B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475EB8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Default="009543FA" w:rsidP="00621D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Роберт Бёрнс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 «Честная бедность». Представление народа о справедливости и честности. </w:t>
            </w:r>
          </w:p>
          <w:p w:rsidR="009543FA" w:rsidRPr="00621D7A" w:rsidRDefault="009543FA" w:rsidP="00621D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Дж.Г.Байрон</w:t>
            </w:r>
            <w:proofErr w:type="spellEnd"/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. Ощущение трагического разлада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героя с жизнью в стихотворении «Ты кончил жизни путь, герой!..»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Наизусть стихотворение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24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5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BB654B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621D7A" w:rsidRDefault="009543FA" w:rsidP="00621D7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Японские 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окку (хайку). Особенности жанра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Сочинить хокку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39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BB654B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9E77D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Сила любви и преданности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рассказе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О.Генри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«Дары волхвов»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рассказ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D7A9A">
            <w:pPr>
              <w:spacing w:line="240" w:lineRule="auto"/>
              <w:rPr>
                <w:rFonts w:ascii="Times New Roman" w:hAnsi="Times New Roman"/>
              </w:rPr>
            </w:pPr>
            <w:r w:rsidRPr="004924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D7A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BB654B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621D7A" w:rsidRDefault="009543FA" w:rsidP="009E77D1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color w:val="007A37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Зарубежная фантас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тика. </w:t>
            </w:r>
            <w:proofErr w:type="spellStart"/>
            <w:r w:rsidRPr="003C0DE7">
              <w:rPr>
                <w:rFonts w:ascii="Times New Roman" w:eastAsiaTheme="minorHAnsi" w:hAnsi="Times New Roman"/>
                <w:b/>
                <w:sz w:val="24"/>
                <w:szCs w:val="24"/>
              </w:rPr>
              <w:t>Р.Д.Брэдбери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«Каникулы».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Pr="00FF39DC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Подготовить отзыв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D7A9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4D7A9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5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BB654B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621D7A" w:rsidRDefault="009543FA" w:rsidP="00621D7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теории литературы.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 или викторина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9244B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BB65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43FA" w:rsidRPr="0049244B" w:rsidTr="00435D91">
        <w:trPr>
          <w:trHeight w:val="31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Default="00BB654B" w:rsidP="00475E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Урок-праздник «П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утешествие по миру Литературы </w:t>
            </w:r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7 класса». </w:t>
            </w:r>
            <w:proofErr w:type="gramStart"/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>Рекомендации  на</w:t>
            </w:r>
            <w:proofErr w:type="gramEnd"/>
            <w:r w:rsidRPr="004B04C5">
              <w:rPr>
                <w:rFonts w:ascii="Times New Roman" w:eastAsiaTheme="minorHAnsi" w:hAnsi="Times New Roman"/>
                <w:sz w:val="24"/>
                <w:szCs w:val="24"/>
              </w:rPr>
              <w:t xml:space="preserve"> лето.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3FA" w:rsidRDefault="009543FA" w:rsidP="002679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книги из списка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2679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3FA" w:rsidRPr="0049244B" w:rsidRDefault="009543FA" w:rsidP="00BB654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007D" w:rsidRPr="00EA598F" w:rsidRDefault="00AB007D" w:rsidP="00AB007D">
      <w:pPr>
        <w:spacing w:after="0" w:line="240" w:lineRule="auto"/>
        <w:rPr>
          <w:sz w:val="24"/>
          <w:szCs w:val="24"/>
        </w:rPr>
      </w:pPr>
      <w:bookmarkStart w:id="2" w:name="_GoBack"/>
      <w:bookmarkEnd w:id="2"/>
    </w:p>
    <w:sectPr w:rsidR="00AB007D" w:rsidRPr="00EA598F" w:rsidSect="00435D9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5847"/>
    <w:multiLevelType w:val="multilevel"/>
    <w:tmpl w:val="EC0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57930"/>
    <w:multiLevelType w:val="multilevel"/>
    <w:tmpl w:val="CF6AD0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46C95"/>
    <w:multiLevelType w:val="multilevel"/>
    <w:tmpl w:val="ADD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90508"/>
    <w:multiLevelType w:val="multilevel"/>
    <w:tmpl w:val="6696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A1A63"/>
    <w:multiLevelType w:val="multilevel"/>
    <w:tmpl w:val="F7EA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76071"/>
    <w:multiLevelType w:val="multilevel"/>
    <w:tmpl w:val="1528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77967"/>
    <w:multiLevelType w:val="multilevel"/>
    <w:tmpl w:val="8656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472FE3"/>
    <w:multiLevelType w:val="multilevel"/>
    <w:tmpl w:val="AAB217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07D45"/>
    <w:multiLevelType w:val="hybridMultilevel"/>
    <w:tmpl w:val="1D0A5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B53E73"/>
    <w:multiLevelType w:val="hybridMultilevel"/>
    <w:tmpl w:val="C922A868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>
    <w:nsid w:val="24172D01"/>
    <w:multiLevelType w:val="multilevel"/>
    <w:tmpl w:val="7E70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B7BD3"/>
    <w:multiLevelType w:val="multilevel"/>
    <w:tmpl w:val="4FAA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F6ADD"/>
    <w:multiLevelType w:val="multilevel"/>
    <w:tmpl w:val="B9FC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B1E1B"/>
    <w:multiLevelType w:val="multilevel"/>
    <w:tmpl w:val="53D0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134C17"/>
    <w:multiLevelType w:val="hybridMultilevel"/>
    <w:tmpl w:val="8FEE340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D85526"/>
    <w:multiLevelType w:val="multilevel"/>
    <w:tmpl w:val="B19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F7398"/>
    <w:multiLevelType w:val="multilevel"/>
    <w:tmpl w:val="A6D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97CCA"/>
    <w:multiLevelType w:val="multilevel"/>
    <w:tmpl w:val="40F6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AD949ED"/>
    <w:multiLevelType w:val="multilevel"/>
    <w:tmpl w:val="851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D51D40"/>
    <w:multiLevelType w:val="multilevel"/>
    <w:tmpl w:val="D4D4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C46916"/>
    <w:multiLevelType w:val="multilevel"/>
    <w:tmpl w:val="A3AA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527D7"/>
    <w:multiLevelType w:val="multilevel"/>
    <w:tmpl w:val="358A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F1537B"/>
    <w:multiLevelType w:val="hybridMultilevel"/>
    <w:tmpl w:val="C05C3C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571B1E"/>
    <w:multiLevelType w:val="multilevel"/>
    <w:tmpl w:val="2426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7E6C54"/>
    <w:multiLevelType w:val="multilevel"/>
    <w:tmpl w:val="3426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529BE"/>
    <w:multiLevelType w:val="multilevel"/>
    <w:tmpl w:val="0E9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3F1F85"/>
    <w:multiLevelType w:val="multilevel"/>
    <w:tmpl w:val="AE7E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FB3FCB"/>
    <w:multiLevelType w:val="multilevel"/>
    <w:tmpl w:val="13CA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B208D1"/>
    <w:multiLevelType w:val="multilevel"/>
    <w:tmpl w:val="BCE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12764"/>
    <w:multiLevelType w:val="multilevel"/>
    <w:tmpl w:val="A3D2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B63538"/>
    <w:multiLevelType w:val="multilevel"/>
    <w:tmpl w:val="C50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4A7C19"/>
    <w:multiLevelType w:val="multilevel"/>
    <w:tmpl w:val="48D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96437B"/>
    <w:multiLevelType w:val="multilevel"/>
    <w:tmpl w:val="33A2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3D69C7"/>
    <w:multiLevelType w:val="hybridMultilevel"/>
    <w:tmpl w:val="842AC7A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42A6EEB"/>
    <w:multiLevelType w:val="hybridMultilevel"/>
    <w:tmpl w:val="E7AE90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645F58"/>
    <w:multiLevelType w:val="multilevel"/>
    <w:tmpl w:val="DD5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>
    <w:nsid w:val="6E7261E6"/>
    <w:multiLevelType w:val="multilevel"/>
    <w:tmpl w:val="098C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D234B2"/>
    <w:multiLevelType w:val="multilevel"/>
    <w:tmpl w:val="A3F0D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970EE1"/>
    <w:multiLevelType w:val="multilevel"/>
    <w:tmpl w:val="03A0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C61019"/>
    <w:multiLevelType w:val="multilevel"/>
    <w:tmpl w:val="A55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452F19"/>
    <w:multiLevelType w:val="multilevel"/>
    <w:tmpl w:val="39E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FB7AC7"/>
    <w:multiLevelType w:val="multilevel"/>
    <w:tmpl w:val="0E8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0A72D7"/>
    <w:multiLevelType w:val="multilevel"/>
    <w:tmpl w:val="D35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FC1BE1"/>
    <w:multiLevelType w:val="hybridMultilevel"/>
    <w:tmpl w:val="9ADC6CC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9"/>
  </w:num>
  <w:num w:numId="3">
    <w:abstractNumId w:val="35"/>
  </w:num>
  <w:num w:numId="4">
    <w:abstractNumId w:val="18"/>
  </w:num>
  <w:num w:numId="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3"/>
  </w:num>
  <w:num w:numId="8">
    <w:abstractNumId w:val="25"/>
  </w:num>
  <w:num w:numId="9">
    <w:abstractNumId w:val="31"/>
  </w:num>
  <w:num w:numId="10">
    <w:abstractNumId w:val="43"/>
  </w:num>
  <w:num w:numId="11">
    <w:abstractNumId w:val="39"/>
  </w:num>
  <w:num w:numId="12">
    <w:abstractNumId w:val="15"/>
  </w:num>
  <w:num w:numId="13">
    <w:abstractNumId w:val="44"/>
  </w:num>
  <w:num w:numId="14">
    <w:abstractNumId w:val="28"/>
  </w:num>
  <w:num w:numId="15">
    <w:abstractNumId w:val="11"/>
  </w:num>
  <w:num w:numId="16">
    <w:abstractNumId w:val="6"/>
  </w:num>
  <w:num w:numId="17">
    <w:abstractNumId w:val="20"/>
  </w:num>
  <w:num w:numId="18">
    <w:abstractNumId w:val="1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5"/>
  </w:num>
  <w:num w:numId="23">
    <w:abstractNumId w:val="2"/>
  </w:num>
  <w:num w:numId="24">
    <w:abstractNumId w:val="32"/>
  </w:num>
  <w:num w:numId="25">
    <w:abstractNumId w:val="37"/>
  </w:num>
  <w:num w:numId="26">
    <w:abstractNumId w:val="42"/>
  </w:num>
  <w:num w:numId="27">
    <w:abstractNumId w:val="19"/>
  </w:num>
  <w:num w:numId="28">
    <w:abstractNumId w:val="16"/>
  </w:num>
  <w:num w:numId="29">
    <w:abstractNumId w:val="3"/>
  </w:num>
  <w:num w:numId="30">
    <w:abstractNumId w:val="0"/>
  </w:num>
  <w:num w:numId="31">
    <w:abstractNumId w:val="4"/>
  </w:num>
  <w:num w:numId="32">
    <w:abstractNumId w:val="21"/>
  </w:num>
  <w:num w:numId="33">
    <w:abstractNumId w:val="26"/>
  </w:num>
  <w:num w:numId="34">
    <w:abstractNumId w:val="27"/>
  </w:num>
  <w:num w:numId="35">
    <w:abstractNumId w:val="17"/>
  </w:num>
  <w:num w:numId="36">
    <w:abstractNumId w:val="29"/>
  </w:num>
  <w:num w:numId="37">
    <w:abstractNumId w:val="5"/>
  </w:num>
  <w:num w:numId="38">
    <w:abstractNumId w:val="12"/>
  </w:num>
  <w:num w:numId="39">
    <w:abstractNumId w:val="10"/>
  </w:num>
  <w:num w:numId="40">
    <w:abstractNumId w:val="24"/>
  </w:num>
  <w:num w:numId="41">
    <w:abstractNumId w:val="41"/>
  </w:num>
  <w:num w:numId="42">
    <w:abstractNumId w:val="30"/>
  </w:num>
  <w:num w:numId="43">
    <w:abstractNumId w:val="7"/>
  </w:num>
  <w:num w:numId="44">
    <w:abstractNumId w:val="22"/>
  </w:num>
  <w:num w:numId="45">
    <w:abstractNumId w:val="40"/>
  </w:num>
  <w:num w:numId="46">
    <w:abstractNumId w:val="8"/>
  </w:num>
  <w:num w:numId="47">
    <w:abstractNumId w:val="3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2D"/>
    <w:rsid w:val="00032007"/>
    <w:rsid w:val="00051D15"/>
    <w:rsid w:val="000C3D89"/>
    <w:rsid w:val="000E535B"/>
    <w:rsid w:val="00141545"/>
    <w:rsid w:val="00155E2B"/>
    <w:rsid w:val="002175E1"/>
    <w:rsid w:val="002468D6"/>
    <w:rsid w:val="00246D9E"/>
    <w:rsid w:val="00255F99"/>
    <w:rsid w:val="0026792D"/>
    <w:rsid w:val="002A06BB"/>
    <w:rsid w:val="002B057E"/>
    <w:rsid w:val="00302E0A"/>
    <w:rsid w:val="003031F7"/>
    <w:rsid w:val="00310830"/>
    <w:rsid w:val="00313D2E"/>
    <w:rsid w:val="003167CC"/>
    <w:rsid w:val="003205A8"/>
    <w:rsid w:val="00322BF5"/>
    <w:rsid w:val="003717B3"/>
    <w:rsid w:val="00381A53"/>
    <w:rsid w:val="003C0DE7"/>
    <w:rsid w:val="003D6220"/>
    <w:rsid w:val="004012C5"/>
    <w:rsid w:val="00416DB5"/>
    <w:rsid w:val="00435D91"/>
    <w:rsid w:val="00471B58"/>
    <w:rsid w:val="00475EB8"/>
    <w:rsid w:val="00493E8C"/>
    <w:rsid w:val="004D7A9A"/>
    <w:rsid w:val="004E0B22"/>
    <w:rsid w:val="00566C8E"/>
    <w:rsid w:val="005C00B1"/>
    <w:rsid w:val="00621D7A"/>
    <w:rsid w:val="00646853"/>
    <w:rsid w:val="006904F1"/>
    <w:rsid w:val="006C0E70"/>
    <w:rsid w:val="00716949"/>
    <w:rsid w:val="00753674"/>
    <w:rsid w:val="00783BB1"/>
    <w:rsid w:val="00865E28"/>
    <w:rsid w:val="00922F08"/>
    <w:rsid w:val="009543FA"/>
    <w:rsid w:val="009E1AD3"/>
    <w:rsid w:val="009E77D1"/>
    <w:rsid w:val="00A03F9E"/>
    <w:rsid w:val="00AB007D"/>
    <w:rsid w:val="00B11660"/>
    <w:rsid w:val="00B429BB"/>
    <w:rsid w:val="00B819CE"/>
    <w:rsid w:val="00BB50AC"/>
    <w:rsid w:val="00BB654B"/>
    <w:rsid w:val="00BD47C8"/>
    <w:rsid w:val="00BD5BBF"/>
    <w:rsid w:val="00C14EC7"/>
    <w:rsid w:val="00C23094"/>
    <w:rsid w:val="00C91DC4"/>
    <w:rsid w:val="00CF1618"/>
    <w:rsid w:val="00D30F42"/>
    <w:rsid w:val="00DA6FED"/>
    <w:rsid w:val="00DD01D8"/>
    <w:rsid w:val="00DE4757"/>
    <w:rsid w:val="00E4655E"/>
    <w:rsid w:val="00E467C0"/>
    <w:rsid w:val="00EA598F"/>
    <w:rsid w:val="00EB1519"/>
    <w:rsid w:val="00F26651"/>
    <w:rsid w:val="00F32244"/>
    <w:rsid w:val="00F4021A"/>
    <w:rsid w:val="00FB256A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DD098-6BBC-4DA4-BDDD-6C0C0E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9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26792D"/>
  </w:style>
  <w:style w:type="character" w:customStyle="1" w:styleId="c39">
    <w:name w:val="c39"/>
    <w:basedOn w:val="a0"/>
    <w:rsid w:val="0026792D"/>
  </w:style>
  <w:style w:type="character" w:styleId="a3">
    <w:name w:val="Hyperlink"/>
    <w:uiPriority w:val="99"/>
    <w:semiHidden/>
    <w:unhideWhenUsed/>
    <w:rsid w:val="0026792D"/>
    <w:rPr>
      <w:color w:val="0000FF"/>
      <w:u w:val="single"/>
    </w:rPr>
  </w:style>
  <w:style w:type="character" w:customStyle="1" w:styleId="c30">
    <w:name w:val="c30"/>
    <w:basedOn w:val="a0"/>
    <w:rsid w:val="0026792D"/>
  </w:style>
  <w:style w:type="character" w:customStyle="1" w:styleId="c10">
    <w:name w:val="c10"/>
    <w:basedOn w:val="a0"/>
    <w:rsid w:val="0026792D"/>
  </w:style>
  <w:style w:type="character" w:customStyle="1" w:styleId="c13">
    <w:name w:val="c13"/>
    <w:basedOn w:val="a0"/>
    <w:rsid w:val="0026792D"/>
  </w:style>
  <w:style w:type="character" w:customStyle="1" w:styleId="c5">
    <w:name w:val="c5"/>
    <w:basedOn w:val="a0"/>
    <w:rsid w:val="0026792D"/>
  </w:style>
  <w:style w:type="paragraph" w:customStyle="1" w:styleId="c0">
    <w:name w:val="c0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26792D"/>
  </w:style>
  <w:style w:type="character" w:customStyle="1" w:styleId="c6">
    <w:name w:val="c6"/>
    <w:basedOn w:val="a0"/>
    <w:rsid w:val="0026792D"/>
  </w:style>
  <w:style w:type="character" w:customStyle="1" w:styleId="apple-converted-space">
    <w:name w:val="apple-converted-space"/>
    <w:basedOn w:val="a0"/>
    <w:rsid w:val="0026792D"/>
  </w:style>
  <w:style w:type="character" w:customStyle="1" w:styleId="c28">
    <w:name w:val="c28"/>
    <w:basedOn w:val="a0"/>
    <w:rsid w:val="0026792D"/>
  </w:style>
  <w:style w:type="character" w:customStyle="1" w:styleId="c32">
    <w:name w:val="c32"/>
    <w:basedOn w:val="a0"/>
    <w:rsid w:val="0026792D"/>
  </w:style>
  <w:style w:type="paragraph" w:customStyle="1" w:styleId="c22">
    <w:name w:val="c22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3">
    <w:name w:val="c23"/>
    <w:basedOn w:val="a0"/>
    <w:rsid w:val="0026792D"/>
  </w:style>
  <w:style w:type="character" w:customStyle="1" w:styleId="c21">
    <w:name w:val="c21"/>
    <w:basedOn w:val="a0"/>
    <w:rsid w:val="0026792D"/>
  </w:style>
  <w:style w:type="character" w:customStyle="1" w:styleId="c61">
    <w:name w:val="c61"/>
    <w:basedOn w:val="a0"/>
    <w:rsid w:val="0026792D"/>
  </w:style>
  <w:style w:type="character" w:customStyle="1" w:styleId="c2">
    <w:name w:val="c2"/>
    <w:basedOn w:val="a0"/>
    <w:rsid w:val="0026792D"/>
  </w:style>
  <w:style w:type="paragraph" w:styleId="a4">
    <w:name w:val="List Paragraph"/>
    <w:basedOn w:val="a"/>
    <w:uiPriority w:val="34"/>
    <w:qFormat/>
    <w:rsid w:val="0026792D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c58">
    <w:name w:val="c58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6">
    <w:name w:val="c36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26792D"/>
  </w:style>
  <w:style w:type="paragraph" w:customStyle="1" w:styleId="c4">
    <w:name w:val="c4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26792D"/>
  </w:style>
  <w:style w:type="character" w:customStyle="1" w:styleId="c31">
    <w:name w:val="c31"/>
    <w:basedOn w:val="a0"/>
    <w:rsid w:val="0026792D"/>
  </w:style>
  <w:style w:type="paragraph" w:customStyle="1" w:styleId="c49">
    <w:name w:val="c49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9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6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792D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26792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26792D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link w:val="ac"/>
    <w:uiPriority w:val="1"/>
    <w:qFormat/>
    <w:rsid w:val="002679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26792D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link w:val="50"/>
    <w:uiPriority w:val="99"/>
    <w:locked/>
    <w:rsid w:val="0026792D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6792D"/>
    <w:pPr>
      <w:widowControl w:val="0"/>
      <w:shd w:val="clear" w:color="auto" w:fill="FFFFFF"/>
      <w:spacing w:before="180" w:after="0" w:line="547" w:lineRule="exact"/>
      <w:jc w:val="center"/>
    </w:pPr>
    <w:rPr>
      <w:rFonts w:ascii="Times New Roman" w:eastAsiaTheme="minorHAnsi" w:hAnsi="Times New Roman"/>
      <w:sz w:val="17"/>
      <w:szCs w:val="17"/>
      <w:lang w:eastAsia="en-US"/>
    </w:rPr>
  </w:style>
  <w:style w:type="paragraph" w:customStyle="1" w:styleId="ParagraphStyle">
    <w:name w:val="Paragraph Style"/>
    <w:rsid w:val="002679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Normal (Web)"/>
    <w:basedOn w:val="a"/>
    <w:uiPriority w:val="99"/>
    <w:unhideWhenUsed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26792D"/>
  </w:style>
  <w:style w:type="paragraph" w:customStyle="1" w:styleId="p4">
    <w:name w:val="p4"/>
    <w:basedOn w:val="a"/>
    <w:rsid w:val="00267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26792D"/>
  </w:style>
  <w:style w:type="character" w:customStyle="1" w:styleId="s3">
    <w:name w:val="s3"/>
    <w:rsid w:val="0026792D"/>
  </w:style>
  <w:style w:type="character" w:customStyle="1" w:styleId="s4">
    <w:name w:val="s4"/>
    <w:rsid w:val="0026792D"/>
  </w:style>
  <w:style w:type="character" w:customStyle="1" w:styleId="s5">
    <w:name w:val="s5"/>
    <w:rsid w:val="0026792D"/>
  </w:style>
  <w:style w:type="character" w:customStyle="1" w:styleId="s6">
    <w:name w:val="s6"/>
    <w:rsid w:val="0026792D"/>
  </w:style>
  <w:style w:type="paragraph" w:customStyle="1" w:styleId="Default">
    <w:name w:val="Default"/>
    <w:rsid w:val="00267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C230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qFormat/>
    <w:rsid w:val="00381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8750-AC12-4834-93BD-0C507785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пк</cp:lastModifiedBy>
  <cp:revision>2</cp:revision>
  <cp:lastPrinted>2020-02-25T06:41:00Z</cp:lastPrinted>
  <dcterms:created xsi:type="dcterms:W3CDTF">2020-08-30T15:09:00Z</dcterms:created>
  <dcterms:modified xsi:type="dcterms:W3CDTF">2020-08-30T15:09:00Z</dcterms:modified>
</cp:coreProperties>
</file>