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41" w:rsidRDefault="00E12C41" w:rsidP="00E12C41">
      <w:pPr>
        <w:ind w:hanging="567"/>
      </w:pPr>
      <w:r>
        <w:rPr>
          <w:b/>
        </w:rPr>
        <w:t xml:space="preserve">                       </w:t>
      </w:r>
      <w:r w:rsidRPr="00D774F1">
        <w:rPr>
          <w:b/>
        </w:rPr>
        <w:t>5 класс</w:t>
      </w:r>
      <w:r>
        <w:rPr>
          <w:b/>
        </w:rPr>
        <w:t>.</w:t>
      </w:r>
      <w:r w:rsidRPr="00D774F1">
        <w:rPr>
          <w:b/>
        </w:rPr>
        <w:t xml:space="preserve"> </w:t>
      </w:r>
      <w:r>
        <w:rPr>
          <w:b/>
        </w:rPr>
        <w:t xml:space="preserve">       </w:t>
      </w:r>
      <w:r w:rsidRPr="00D774F1">
        <w:rPr>
          <w:b/>
        </w:rPr>
        <w:t>5 ч в неделю</w:t>
      </w:r>
      <w:r>
        <w:rPr>
          <w:b/>
        </w:rPr>
        <w:t xml:space="preserve"> (170 часов)                 автор </w:t>
      </w:r>
      <w:r w:rsidRPr="00D774F1">
        <w:rPr>
          <w:b/>
        </w:rPr>
        <w:t xml:space="preserve"> Никольский С.М</w:t>
      </w:r>
      <w:r>
        <w:t>.</w:t>
      </w:r>
    </w:p>
    <w:p w:rsidR="00E12C41" w:rsidRDefault="00E12C41" w:rsidP="00E12C41"/>
    <w:p w:rsidR="00E12C41" w:rsidRDefault="00E12C41" w:rsidP="00E12C41">
      <w:pPr>
        <w:jc w:val="center"/>
      </w:pPr>
    </w:p>
    <w:tbl>
      <w:tblPr>
        <w:tblpPr w:leftFromText="180" w:rightFromText="180" w:vertAnchor="text" w:tblpX="-885" w:tblpY="1"/>
        <w:tblOverlap w:val="never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7"/>
        <w:gridCol w:w="6248"/>
        <w:gridCol w:w="888"/>
        <w:gridCol w:w="1653"/>
      </w:tblGrid>
      <w:tr w:rsidR="00E12C41" w:rsidTr="001C343F">
        <w:trPr>
          <w:trHeight w:val="420"/>
        </w:trPr>
        <w:tc>
          <w:tcPr>
            <w:tcW w:w="1287" w:type="dxa"/>
            <w:vMerge w:val="restart"/>
          </w:tcPr>
          <w:p w:rsidR="00E12C41" w:rsidRDefault="00E12C41" w:rsidP="001C343F">
            <w:r>
              <w:t>Номер</w:t>
            </w:r>
          </w:p>
          <w:p w:rsidR="00E12C41" w:rsidRDefault="00E12C41" w:rsidP="001C343F">
            <w:r>
              <w:t>урока</w:t>
            </w:r>
          </w:p>
        </w:tc>
        <w:tc>
          <w:tcPr>
            <w:tcW w:w="6248" w:type="dxa"/>
            <w:shd w:val="clear" w:color="auto" w:fill="auto"/>
          </w:tcPr>
          <w:p w:rsidR="00E12C41" w:rsidRDefault="00E12C41" w:rsidP="001C343F">
            <w:pPr>
              <w:rPr>
                <w:b/>
              </w:rPr>
            </w:pPr>
            <w:r w:rsidRPr="00591C09">
              <w:rPr>
                <w:b/>
              </w:rPr>
              <w:t>Название параграфа</w:t>
            </w:r>
            <w:r w:rsidR="000570D2">
              <w:rPr>
                <w:b/>
              </w:rPr>
              <w:t>.</w:t>
            </w:r>
          </w:p>
          <w:p w:rsidR="00E12C41" w:rsidRPr="00591C09" w:rsidRDefault="00E12C41" w:rsidP="001C343F">
            <w:pPr>
              <w:rPr>
                <w:b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E12C41" w:rsidRDefault="00E12C41" w:rsidP="001C343F">
            <w:r>
              <w:t xml:space="preserve">Номер </w:t>
            </w:r>
          </w:p>
          <w:p w:rsidR="00E12C41" w:rsidRDefault="00E12C41" w:rsidP="001C343F">
            <w:r>
              <w:t>темы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E12C41" w:rsidRDefault="00E12C41" w:rsidP="001C343F">
            <w:r>
              <w:t>Сроки</w:t>
            </w:r>
          </w:p>
        </w:tc>
      </w:tr>
      <w:tr w:rsidR="00E12C41" w:rsidTr="001C343F">
        <w:trPr>
          <w:trHeight w:val="405"/>
        </w:trPr>
        <w:tc>
          <w:tcPr>
            <w:tcW w:w="1287" w:type="dxa"/>
            <w:vMerge/>
          </w:tcPr>
          <w:p w:rsidR="00E12C41" w:rsidRDefault="00E12C41" w:rsidP="001C343F"/>
        </w:tc>
        <w:tc>
          <w:tcPr>
            <w:tcW w:w="6248" w:type="dxa"/>
            <w:shd w:val="clear" w:color="auto" w:fill="auto"/>
          </w:tcPr>
          <w:p w:rsidR="00E12C41" w:rsidRPr="00591C09" w:rsidRDefault="00E12C41" w:rsidP="001C343F">
            <w:pPr>
              <w:rPr>
                <w:b/>
              </w:rPr>
            </w:pPr>
            <w:r>
              <w:rPr>
                <w:b/>
              </w:rPr>
              <w:t>Глава 1.</w:t>
            </w:r>
            <w:r w:rsidRPr="00591C09">
              <w:rPr>
                <w:b/>
              </w:rPr>
              <w:t>Натуральные числа и нуль</w:t>
            </w:r>
          </w:p>
        </w:tc>
        <w:tc>
          <w:tcPr>
            <w:tcW w:w="888" w:type="dxa"/>
            <w:vMerge/>
            <w:shd w:val="clear" w:color="auto" w:fill="auto"/>
          </w:tcPr>
          <w:p w:rsidR="00E12C41" w:rsidRDefault="00E12C41" w:rsidP="001C343F"/>
        </w:tc>
        <w:tc>
          <w:tcPr>
            <w:tcW w:w="1653" w:type="dxa"/>
            <w:vMerge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rPr>
          <w:trHeight w:val="80"/>
        </w:trPr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tcBorders>
              <w:top w:val="single" w:sz="4" w:space="0" w:color="auto"/>
            </w:tcBorders>
            <w:shd w:val="clear" w:color="auto" w:fill="auto"/>
          </w:tcPr>
          <w:p w:rsidR="00E12C41" w:rsidRPr="00347AEF" w:rsidRDefault="00E12C41" w:rsidP="001C343F">
            <w:r w:rsidRPr="00592BB2">
              <w:rPr>
                <w:color w:val="303030"/>
              </w:rPr>
              <w:t xml:space="preserve">Ряд </w:t>
            </w:r>
            <w:r w:rsidRPr="00592BB2">
              <w:rPr>
                <w:color w:val="494949"/>
              </w:rPr>
              <w:t>на</w:t>
            </w:r>
            <w:r w:rsidRPr="00592BB2">
              <w:rPr>
                <w:color w:val="303030"/>
              </w:rPr>
              <w:t>т</w:t>
            </w:r>
            <w:r w:rsidRPr="00592BB2">
              <w:rPr>
                <w:color w:val="494949"/>
              </w:rPr>
              <w:t>у</w:t>
            </w:r>
            <w:r w:rsidRPr="00592BB2">
              <w:rPr>
                <w:color w:val="303030"/>
              </w:rPr>
              <w:t>р</w:t>
            </w:r>
            <w:r w:rsidRPr="00592BB2">
              <w:rPr>
                <w:color w:val="494949"/>
              </w:rPr>
              <w:t>а</w:t>
            </w:r>
            <w:r w:rsidRPr="00592BB2">
              <w:rPr>
                <w:color w:val="303030"/>
              </w:rPr>
              <w:t>льны</w:t>
            </w:r>
            <w:r w:rsidRPr="00592BB2">
              <w:rPr>
                <w:color w:val="494949"/>
              </w:rPr>
              <w:t xml:space="preserve">х </w:t>
            </w:r>
            <w:r w:rsidRPr="00592BB2">
              <w:rPr>
                <w:color w:val="303030"/>
              </w:rPr>
              <w:t>чи</w:t>
            </w:r>
            <w:r w:rsidRPr="00592BB2">
              <w:rPr>
                <w:color w:val="494949"/>
              </w:rPr>
              <w:t>с</w:t>
            </w:r>
            <w:r w:rsidRPr="00592BB2">
              <w:rPr>
                <w:color w:val="303030"/>
              </w:rPr>
              <w:t>ел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E12C41" w:rsidRDefault="00E12C41" w:rsidP="001C343F">
            <w:r>
              <w:t>1.1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03030"/>
              </w:rPr>
            </w:pPr>
            <w:r w:rsidRPr="00592BB2">
              <w:rPr>
                <w:color w:val="303030"/>
              </w:rPr>
              <w:t>Десятичная система записи натуральных чи</w:t>
            </w:r>
            <w:r w:rsidRPr="00592BB2">
              <w:rPr>
                <w:color w:val="131313"/>
              </w:rPr>
              <w:t>сел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1.2</w:t>
            </w:r>
          </w:p>
        </w:tc>
        <w:tc>
          <w:tcPr>
            <w:tcW w:w="16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03030"/>
              </w:rPr>
            </w:pPr>
            <w:r w:rsidRPr="00592BB2">
              <w:rPr>
                <w:color w:val="303030"/>
              </w:rPr>
              <w:t>Десятичная система записи натуральных чи</w:t>
            </w:r>
            <w:r w:rsidRPr="00592BB2">
              <w:rPr>
                <w:color w:val="131313"/>
              </w:rPr>
              <w:t>сел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03030"/>
              </w:rPr>
            </w:pPr>
            <w:r w:rsidRPr="00592BB2">
              <w:rPr>
                <w:color w:val="303030"/>
              </w:rPr>
              <w:t>С</w:t>
            </w:r>
            <w:r w:rsidRPr="00592BB2">
              <w:rPr>
                <w:color w:val="131313"/>
              </w:rPr>
              <w:t>р</w:t>
            </w:r>
            <w:r w:rsidRPr="00592BB2">
              <w:rPr>
                <w:color w:val="303030"/>
              </w:rPr>
              <w:t>авнение на</w:t>
            </w:r>
            <w:r w:rsidRPr="00592BB2">
              <w:rPr>
                <w:color w:val="131313"/>
              </w:rPr>
              <w:t>т</w:t>
            </w:r>
            <w:r w:rsidRPr="00592BB2">
              <w:rPr>
                <w:color w:val="303030"/>
              </w:rPr>
              <w:t>урал</w:t>
            </w:r>
            <w:r w:rsidRPr="00592BB2">
              <w:rPr>
                <w:color w:val="131313"/>
              </w:rPr>
              <w:t>ь</w:t>
            </w:r>
            <w:r w:rsidRPr="00592BB2">
              <w:rPr>
                <w:color w:val="303030"/>
              </w:rPr>
              <w:t>ных чисел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03030"/>
              </w:rPr>
            </w:pPr>
            <w:r w:rsidRPr="00592BB2">
              <w:rPr>
                <w:color w:val="303030"/>
              </w:rPr>
              <w:t>С</w:t>
            </w:r>
            <w:r w:rsidRPr="00592BB2">
              <w:rPr>
                <w:color w:val="131313"/>
              </w:rPr>
              <w:t>р</w:t>
            </w:r>
            <w:r w:rsidRPr="00592BB2">
              <w:rPr>
                <w:color w:val="303030"/>
              </w:rPr>
              <w:t>авнение на</w:t>
            </w:r>
            <w:r w:rsidRPr="00592BB2">
              <w:rPr>
                <w:color w:val="131313"/>
              </w:rPr>
              <w:t>т</w:t>
            </w:r>
            <w:r w:rsidRPr="00592BB2">
              <w:rPr>
                <w:color w:val="303030"/>
              </w:rPr>
              <w:t>урал</w:t>
            </w:r>
            <w:r w:rsidRPr="00592BB2">
              <w:rPr>
                <w:color w:val="131313"/>
              </w:rPr>
              <w:t>ь</w:t>
            </w:r>
            <w:r w:rsidRPr="00592BB2">
              <w:rPr>
                <w:color w:val="303030"/>
              </w:rPr>
              <w:t>ных чисел. Самостоятельная работа №1.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03030"/>
              </w:rPr>
            </w:pPr>
            <w:r w:rsidRPr="00592BB2">
              <w:rPr>
                <w:color w:val="303030"/>
              </w:rPr>
              <w:t>Сло</w:t>
            </w:r>
            <w:r w:rsidRPr="00592BB2">
              <w:rPr>
                <w:color w:val="494949"/>
              </w:rPr>
              <w:t>ж</w:t>
            </w:r>
            <w:r w:rsidRPr="00592BB2">
              <w:rPr>
                <w:color w:val="303030"/>
              </w:rPr>
              <w:t>ение</w:t>
            </w:r>
            <w:r w:rsidRPr="00592BB2">
              <w:rPr>
                <w:color w:val="131313"/>
              </w:rPr>
              <w:t xml:space="preserve">. </w:t>
            </w:r>
            <w:r w:rsidRPr="00592BB2">
              <w:rPr>
                <w:color w:val="303030"/>
              </w:rPr>
              <w:t>З</w:t>
            </w:r>
            <w:r w:rsidRPr="00592BB2">
              <w:rPr>
                <w:color w:val="494949"/>
              </w:rPr>
              <w:t>ак</w:t>
            </w:r>
            <w:r w:rsidRPr="00592BB2">
              <w:rPr>
                <w:color w:val="303030"/>
              </w:rPr>
              <w:t>оны сложения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03030"/>
              </w:rPr>
            </w:pPr>
            <w:r w:rsidRPr="00592BB2">
              <w:rPr>
                <w:color w:val="303030"/>
              </w:rPr>
              <w:t>Сло</w:t>
            </w:r>
            <w:r w:rsidRPr="00592BB2">
              <w:rPr>
                <w:color w:val="494949"/>
              </w:rPr>
              <w:t>ж</w:t>
            </w:r>
            <w:r w:rsidRPr="00592BB2">
              <w:rPr>
                <w:color w:val="303030"/>
              </w:rPr>
              <w:t>ение</w:t>
            </w:r>
            <w:r w:rsidRPr="00592BB2">
              <w:rPr>
                <w:color w:val="131313"/>
              </w:rPr>
              <w:t xml:space="preserve">. </w:t>
            </w:r>
            <w:r w:rsidRPr="00592BB2">
              <w:rPr>
                <w:color w:val="303030"/>
              </w:rPr>
              <w:t>З</w:t>
            </w:r>
            <w:r w:rsidRPr="00592BB2">
              <w:rPr>
                <w:color w:val="494949"/>
              </w:rPr>
              <w:t>ак</w:t>
            </w:r>
            <w:r w:rsidRPr="00592BB2">
              <w:rPr>
                <w:color w:val="303030"/>
              </w:rPr>
              <w:t>оны сложения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03030"/>
              </w:rPr>
            </w:pPr>
            <w:r w:rsidRPr="00592BB2">
              <w:rPr>
                <w:color w:val="303030"/>
              </w:rPr>
              <w:t>Сло</w:t>
            </w:r>
            <w:r w:rsidRPr="00592BB2">
              <w:rPr>
                <w:color w:val="494949"/>
              </w:rPr>
              <w:t>ж</w:t>
            </w:r>
            <w:r w:rsidRPr="00592BB2">
              <w:rPr>
                <w:color w:val="303030"/>
              </w:rPr>
              <w:t>ение</w:t>
            </w:r>
            <w:r w:rsidRPr="00592BB2">
              <w:rPr>
                <w:color w:val="131313"/>
              </w:rPr>
              <w:t xml:space="preserve">. </w:t>
            </w:r>
            <w:r w:rsidRPr="00592BB2">
              <w:rPr>
                <w:color w:val="303030"/>
              </w:rPr>
              <w:t>З</w:t>
            </w:r>
            <w:r w:rsidRPr="00592BB2">
              <w:rPr>
                <w:color w:val="494949"/>
              </w:rPr>
              <w:t>ак</w:t>
            </w:r>
            <w:r w:rsidRPr="00592BB2">
              <w:rPr>
                <w:color w:val="303030"/>
              </w:rPr>
              <w:t>оны сложения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Выч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тание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Выч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тание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Выч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тание.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Ре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ш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ение тек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ст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овых за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д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ач с помощью сложен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 xml:space="preserve">ия и 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вычит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Ре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ш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ение тек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ст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овых за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д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ач с помощью сложен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 xml:space="preserve">ия и 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вычит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ж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ение. З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ак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оны 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у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мно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ж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ж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ение. З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ак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оны 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у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мно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ж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ж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ение. З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ак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оны 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у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мно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ж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Ра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с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пре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д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ительный закон.</w:t>
            </w:r>
            <w:r w:rsidRPr="00592BB2">
              <w:rPr>
                <w:color w:val="303030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1.8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Ра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с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пре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д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ительный закон.</w:t>
            </w:r>
            <w:r>
              <w:rPr>
                <w:color w:val="303030"/>
              </w:rPr>
              <w:t xml:space="preserve"> Самостоятельная</w:t>
            </w:r>
            <w:r w:rsidRPr="00592BB2">
              <w:rPr>
                <w:color w:val="303030"/>
              </w:rPr>
              <w:t xml:space="preserve"> работа № 2.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1.8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С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ожение и вычитание столбиком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1.9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С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ожение и вычитание столбиком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1.9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С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ожение и вычитание столбиком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1.9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Контрольная работа № 1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Умножение чисел столбиком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1.10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Умножение чисел столбиком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1.10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Умножение чисел столбиком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1.10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Степень с н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ту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р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альным показате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ем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Степень с н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ту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р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альным показате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ем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Деление нацело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Деление нацело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Деление нацело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Решение текстовых зад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ч с помощью умножения и деления.</w:t>
            </w:r>
            <w:r w:rsidRPr="00592BB2">
              <w:rPr>
                <w:color w:val="303030"/>
              </w:rPr>
              <w:t xml:space="preserve"> Самостоятельная работа № 3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Решение текстовых зад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ч с помощью умножения и деления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Зад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ачи «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на 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ча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с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т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656565"/>
              </w:rPr>
              <w:t>»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Зад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ачи «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на 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ча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с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т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656565"/>
              </w:rPr>
              <w:t>»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A2009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Зад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ачи «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на 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ча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с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т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656565"/>
              </w:rPr>
              <w:t xml:space="preserve">». </w:t>
            </w:r>
            <w:r w:rsidR="001A2009" w:rsidRPr="00592BB2">
              <w:rPr>
                <w:color w:val="303030"/>
              </w:rPr>
              <w:t xml:space="preserve"> Самостоятельная работа № 4.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Дел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е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ние 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 xml:space="preserve">с 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остатком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Дел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е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ние 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 xml:space="preserve">с 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остатком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Дел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е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ние 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 xml:space="preserve">с 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остатком</w:t>
            </w:r>
            <w:r w:rsidR="001A2009" w:rsidRPr="00592BB2">
              <w:rPr>
                <w:color w:val="303030"/>
              </w:rPr>
              <w:t xml:space="preserve"> Самостоятельная работа № 5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Ч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ис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ловые в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ы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ражения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Ч</w:t>
            </w:r>
            <w:r w:rsidRPr="00592BB2">
              <w:rPr>
                <w:rFonts w:ascii="Times New Roman CYR" w:hAnsi="Times New Roman CYR" w:cs="Times New Roman CYR"/>
                <w:color w:val="494949"/>
              </w:rPr>
              <w:t>ис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ловые в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ы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ражения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0570D2" w:rsidRDefault="00E12C41" w:rsidP="000570D2">
            <w:pPr>
              <w:rPr>
                <w:rFonts w:ascii="Times New Roman CYR" w:hAnsi="Times New Roman CYR" w:cs="Times New Roman CYR"/>
                <w:i/>
                <w:iCs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Контрол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ьн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ая работа </w:t>
            </w:r>
            <w:r w:rsidRPr="00592BB2">
              <w:rPr>
                <w:rFonts w:ascii="Times New Roman CYR" w:hAnsi="Times New Roman CYR" w:cs="Times New Roman CYR"/>
                <w:i/>
                <w:iCs/>
                <w:color w:val="303030"/>
              </w:rPr>
              <w:t>№ 2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131313"/>
              </w:rPr>
              <w:t>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ахождение двух ч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сел по их сумме и раз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ости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131313"/>
              </w:rPr>
            </w:pPr>
            <w:r w:rsidRPr="00592BB2">
              <w:rPr>
                <w:rFonts w:ascii="Times New Roman CYR" w:hAnsi="Times New Roman CYR" w:cs="Times New Roman CYR"/>
                <w:color w:val="131313"/>
              </w:rPr>
              <w:t>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ахождение двух ч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сел по их сумме и раз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ости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131313"/>
              </w:rPr>
            </w:pPr>
            <w:r w:rsidRPr="00592BB2">
              <w:rPr>
                <w:rFonts w:ascii="Times New Roman CYR" w:hAnsi="Times New Roman CYR" w:cs="Times New Roman CYR"/>
                <w:color w:val="131313"/>
              </w:rPr>
              <w:t>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ахождение двух ч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сел по их сумме и раз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>ости.</w:t>
            </w:r>
            <w:r w:rsidRPr="00592BB2">
              <w:rPr>
                <w:color w:val="303030"/>
              </w:rPr>
              <w:t xml:space="preserve"> Самостоятельная работа № 6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1.17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131313"/>
              </w:rPr>
            </w:pPr>
            <w:r w:rsidRPr="00592BB2">
              <w:rPr>
                <w:color w:val="1D1D1D"/>
              </w:rPr>
              <w:t>Ист</w:t>
            </w:r>
            <w:r w:rsidRPr="00592BB2">
              <w:rPr>
                <w:color w:val="363636"/>
              </w:rPr>
              <w:t>о</w:t>
            </w:r>
            <w:r w:rsidRPr="00592BB2">
              <w:rPr>
                <w:color w:val="1D1D1D"/>
              </w:rPr>
              <w:t>р</w:t>
            </w:r>
            <w:r w:rsidRPr="00592BB2">
              <w:rPr>
                <w:color w:val="363636"/>
              </w:rPr>
              <w:t xml:space="preserve">ические сведения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rPr>
          <w:trHeight w:val="330"/>
        </w:trPr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E12C41" w:rsidRDefault="00E12C41" w:rsidP="001C343F">
            <w:pPr>
              <w:jc w:val="center"/>
            </w:pPr>
          </w:p>
        </w:tc>
        <w:tc>
          <w:tcPr>
            <w:tcW w:w="6248" w:type="dxa"/>
            <w:tcBorders>
              <w:bottom w:val="single" w:sz="4" w:space="0" w:color="auto"/>
            </w:tcBorders>
            <w:shd w:val="clear" w:color="auto" w:fill="auto"/>
          </w:tcPr>
          <w:p w:rsidR="00E12C41" w:rsidRDefault="00E12C41" w:rsidP="001C343F">
            <w:r w:rsidRPr="00592BB2">
              <w:rPr>
                <w:color w:val="363636"/>
              </w:rPr>
              <w:t>Заним</w:t>
            </w:r>
            <w:r w:rsidRPr="00592BB2">
              <w:rPr>
                <w:color w:val="505050"/>
              </w:rPr>
              <w:t>а</w:t>
            </w:r>
            <w:r w:rsidRPr="00592BB2">
              <w:rPr>
                <w:color w:val="363636"/>
              </w:rPr>
              <w:t>тельные задачи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E12C41" w:rsidRDefault="00E12C41" w:rsidP="001C343F"/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rPr>
          <w:trHeight w:val="80"/>
        </w:trPr>
        <w:tc>
          <w:tcPr>
            <w:tcW w:w="10076" w:type="dxa"/>
            <w:gridSpan w:val="4"/>
            <w:tcBorders>
              <w:top w:val="nil"/>
            </w:tcBorders>
            <w:shd w:val="clear" w:color="auto" w:fill="auto"/>
          </w:tcPr>
          <w:p w:rsidR="00E12C41" w:rsidRPr="00A6322F" w:rsidRDefault="00E12C41" w:rsidP="001C343F">
            <w:pPr>
              <w:jc w:val="center"/>
              <w:rPr>
                <w:b/>
                <w:color w:val="363636"/>
              </w:rPr>
            </w:pPr>
            <w:r w:rsidRPr="00A6322F">
              <w:rPr>
                <w:b/>
                <w:color w:val="363636"/>
              </w:rPr>
              <w:t>Глава 2. Измерение величин</w:t>
            </w:r>
          </w:p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131313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П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рямая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 xml:space="preserve">. 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Луч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. О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трезок</w:t>
            </w:r>
          </w:p>
        </w:tc>
        <w:tc>
          <w:tcPr>
            <w:tcW w:w="888" w:type="dxa"/>
            <w:shd w:val="clear" w:color="auto" w:fill="auto"/>
          </w:tcPr>
          <w:p w:rsidR="00E12C41" w:rsidRPr="00A6322F" w:rsidRDefault="00E12C41" w:rsidP="001C343F">
            <w:r w:rsidRPr="00A6322F">
              <w:t>2.1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П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рямая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 xml:space="preserve">. 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Луч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. О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трезок</w:t>
            </w:r>
          </w:p>
        </w:tc>
        <w:tc>
          <w:tcPr>
            <w:tcW w:w="888" w:type="dxa"/>
            <w:shd w:val="clear" w:color="auto" w:fill="auto"/>
          </w:tcPr>
          <w:p w:rsidR="00E12C41" w:rsidRPr="00A6322F" w:rsidRDefault="00E12C41" w:rsidP="001C343F">
            <w:r>
              <w:t>2</w:t>
            </w:r>
            <w:r w:rsidRPr="00A6322F">
              <w:t>.1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змерение от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езков</w:t>
            </w:r>
          </w:p>
        </w:tc>
        <w:tc>
          <w:tcPr>
            <w:tcW w:w="888" w:type="dxa"/>
            <w:shd w:val="clear" w:color="auto" w:fill="auto"/>
          </w:tcPr>
          <w:p w:rsidR="00E12C41" w:rsidRPr="00A6322F" w:rsidRDefault="00E12C41" w:rsidP="001C343F">
            <w:r w:rsidRPr="00A6322F">
              <w:t>2.2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змерение от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езков</w:t>
            </w:r>
          </w:p>
        </w:tc>
        <w:tc>
          <w:tcPr>
            <w:tcW w:w="888" w:type="dxa"/>
            <w:shd w:val="clear" w:color="auto" w:fill="auto"/>
          </w:tcPr>
          <w:p w:rsidR="00E12C41" w:rsidRPr="00A6322F" w:rsidRDefault="00E12C41" w:rsidP="001C343F">
            <w:r w:rsidRPr="00A6322F">
              <w:t>2.2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М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ет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ические единицы длины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М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ет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ические единицы длины.</w:t>
            </w:r>
            <w:r w:rsidRPr="00592BB2">
              <w:rPr>
                <w:color w:val="303030"/>
              </w:rPr>
              <w:t xml:space="preserve"> Самостоятельная работа № 7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П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редставление натур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ал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ьных 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ч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исел на коо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дин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тном 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уче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П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редставление натур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ал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ьных 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ч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исел на коо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дин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тном 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уче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Контрол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ьн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ая работа </w:t>
            </w:r>
            <w:r w:rsidRPr="00592BB2">
              <w:rPr>
                <w:rFonts w:ascii="Times New Roman CYR" w:hAnsi="Times New Roman CYR" w:cs="Times New Roman CYR"/>
                <w:i/>
                <w:iCs/>
                <w:color w:val="303030"/>
              </w:rPr>
              <w:t>№ 3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О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кружность и круг</w:t>
            </w:r>
            <w:r w:rsidRPr="00592BB2">
              <w:rPr>
                <w:rFonts w:ascii="Times New Roman CYR" w:hAnsi="Times New Roman CYR" w:cs="Times New Roman CYR"/>
                <w:color w:val="000000"/>
              </w:rPr>
              <w:t xml:space="preserve">. 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Сфе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а и ш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р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363636"/>
              </w:rPr>
              <w:t>Уг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ы</w:t>
            </w:r>
            <w:r w:rsidRPr="00592BB2">
              <w:rPr>
                <w:rFonts w:ascii="Times New Roman CYR" w:hAnsi="Times New Roman CYR" w:cs="Times New Roman CYR"/>
                <w:color w:val="000000"/>
              </w:rPr>
              <w:t xml:space="preserve">. 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Измерение углов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63636"/>
              </w:rPr>
            </w:pPr>
            <w:r w:rsidRPr="00592BB2">
              <w:rPr>
                <w:rFonts w:ascii="Times New Roman CYR" w:hAnsi="Times New Roman CYR" w:cs="Times New Roman CYR"/>
                <w:color w:val="363636"/>
              </w:rPr>
              <w:t>Уг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ы</w:t>
            </w:r>
            <w:r w:rsidRPr="00592BB2">
              <w:rPr>
                <w:rFonts w:ascii="Times New Roman CYR" w:hAnsi="Times New Roman CYR" w:cs="Times New Roman CYR"/>
                <w:color w:val="000000"/>
              </w:rPr>
              <w:t xml:space="preserve">. 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Измерение углов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Тр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еу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го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ль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н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ик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 xml:space="preserve">и 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Тр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еу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го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ль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н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ик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 xml:space="preserve">и 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Ч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етырехугольники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2.8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Ч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етырехугольники.</w:t>
            </w:r>
            <w:r w:rsidRPr="00592BB2">
              <w:rPr>
                <w:color w:val="303030"/>
              </w:rPr>
              <w:t xml:space="preserve"> Самостоятельная работа № 10</w:t>
            </w:r>
          </w:p>
        </w:tc>
        <w:tc>
          <w:tcPr>
            <w:tcW w:w="888" w:type="dxa"/>
            <w:shd w:val="clear" w:color="auto" w:fill="auto"/>
          </w:tcPr>
          <w:p w:rsidR="00E12C41" w:rsidRPr="00BA317E" w:rsidRDefault="00E12C41" w:rsidP="001C343F">
            <w:r w:rsidRPr="00BA317E">
              <w:t>2.8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Пл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ощ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дь 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п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ря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м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о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уг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ольника. 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Е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диницы п</w:t>
            </w:r>
            <w:r w:rsidRPr="00592BB2">
              <w:rPr>
                <w:rFonts w:ascii="Times New Roman CYR" w:hAnsi="Times New Roman CYR" w:cs="Times New Roman CYR"/>
                <w:color w:val="696969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ощади</w:t>
            </w:r>
          </w:p>
        </w:tc>
        <w:tc>
          <w:tcPr>
            <w:tcW w:w="888" w:type="dxa"/>
            <w:shd w:val="clear" w:color="auto" w:fill="auto"/>
          </w:tcPr>
          <w:p w:rsidR="00E12C41" w:rsidRPr="00BA317E" w:rsidRDefault="00E12C41" w:rsidP="001C343F">
            <w:r w:rsidRPr="00BA317E">
              <w:t>2.9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Пл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ощ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дь 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п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ря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м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о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уг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ольника. 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Е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диницы п</w:t>
            </w:r>
            <w:r w:rsidRPr="00592BB2">
              <w:rPr>
                <w:rFonts w:ascii="Times New Roman CYR" w:hAnsi="Times New Roman CYR" w:cs="Times New Roman CYR"/>
                <w:color w:val="696969"/>
              </w:rPr>
              <w:t>л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ощади</w:t>
            </w:r>
          </w:p>
        </w:tc>
        <w:tc>
          <w:tcPr>
            <w:tcW w:w="888" w:type="dxa"/>
            <w:shd w:val="clear" w:color="auto" w:fill="auto"/>
          </w:tcPr>
          <w:p w:rsidR="00E12C41" w:rsidRPr="00BA317E" w:rsidRDefault="00E12C41" w:rsidP="001C343F">
            <w:r w:rsidRPr="00BA317E">
              <w:t>2.9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 xml:space="preserve">Прямоугольный 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па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аллеле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п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ипед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2.10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 xml:space="preserve">Прямоугольный 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па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аллеле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п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ипед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2.10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Объем прямоугольного пар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аллеле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п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ипеда. Единицы объема.</w:t>
            </w:r>
            <w:r w:rsidRPr="00592BB2">
              <w:rPr>
                <w:color w:val="303030"/>
              </w:rPr>
              <w:t xml:space="preserve"> Самостоятельная работа № 11.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2.11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Объем прямоугольного пар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аллеле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п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ипеда. Единицы объема.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2.11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Контрол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ьн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ая работа </w:t>
            </w:r>
            <w:r w:rsidRPr="00592BB2">
              <w:rPr>
                <w:rFonts w:ascii="Times New Roman CYR" w:hAnsi="Times New Roman CYR" w:cs="Times New Roman CYR"/>
                <w:i/>
                <w:iCs/>
                <w:color w:val="303030"/>
              </w:rPr>
              <w:t>№ 4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Един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и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 xml:space="preserve">цы 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м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>а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сс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 xml:space="preserve">ы 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2.12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Е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диниц</w:t>
            </w:r>
            <w:r w:rsidRPr="00592BB2">
              <w:rPr>
                <w:rFonts w:ascii="Times New Roman CYR" w:hAnsi="Times New Roman CYR" w:cs="Times New Roman CYR"/>
                <w:color w:val="1D1D1D"/>
              </w:rPr>
              <w:t xml:space="preserve">ы 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>времени.</w:t>
            </w:r>
            <w:r w:rsidRPr="00592BB2">
              <w:rPr>
                <w:color w:val="303030"/>
              </w:rPr>
              <w:t xml:space="preserve"> Самостоятельная работа № 8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E12C41" w:rsidRPr="00BA317E" w:rsidRDefault="00E12C41" w:rsidP="001C343F">
            <w:r w:rsidRPr="00BA317E">
              <w:t>2.13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З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адачи на 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д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вижение </w:t>
            </w:r>
          </w:p>
        </w:tc>
        <w:tc>
          <w:tcPr>
            <w:tcW w:w="888" w:type="dxa"/>
            <w:shd w:val="clear" w:color="auto" w:fill="auto"/>
          </w:tcPr>
          <w:p w:rsidR="00E12C41" w:rsidRPr="00BA317E" w:rsidRDefault="00E12C41" w:rsidP="001C343F">
            <w:r w:rsidRPr="00BA317E">
              <w:t>2.14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З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адачи на 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д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вижение </w:t>
            </w:r>
          </w:p>
        </w:tc>
        <w:tc>
          <w:tcPr>
            <w:tcW w:w="888" w:type="dxa"/>
            <w:shd w:val="clear" w:color="auto" w:fill="auto"/>
          </w:tcPr>
          <w:p w:rsidR="00E12C41" w:rsidRPr="00BA317E" w:rsidRDefault="00E12C41" w:rsidP="001C343F">
            <w:r w:rsidRPr="00BA317E">
              <w:t>2.14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autoSpaceDE w:val="0"/>
              <w:autoSpaceDN w:val="0"/>
              <w:adjustRightInd w:val="0"/>
              <w:spacing w:before="1" w:after="1"/>
              <w:rPr>
                <w:rFonts w:ascii="Times New Roman CYR" w:hAnsi="Times New Roman CYR" w:cs="Times New Roman CYR"/>
                <w:color w:val="1D1D1D"/>
              </w:rPr>
            </w:pPr>
            <w:r w:rsidRPr="00592BB2">
              <w:rPr>
                <w:rFonts w:ascii="Times New Roman CYR" w:hAnsi="Times New Roman CYR" w:cs="Times New Roman CYR"/>
                <w:color w:val="1D1D1D"/>
              </w:rPr>
              <w:t>З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адачи на </w:t>
            </w:r>
            <w:r w:rsidRPr="00592BB2">
              <w:rPr>
                <w:rFonts w:ascii="Times New Roman CYR" w:hAnsi="Times New Roman CYR" w:cs="Times New Roman CYR"/>
                <w:color w:val="505050"/>
              </w:rPr>
              <w:t>д</w:t>
            </w:r>
            <w:r w:rsidRPr="00592BB2">
              <w:rPr>
                <w:rFonts w:ascii="Times New Roman CYR" w:hAnsi="Times New Roman CYR" w:cs="Times New Roman CYR"/>
                <w:color w:val="363636"/>
              </w:rPr>
              <w:t xml:space="preserve">вижение. </w:t>
            </w:r>
            <w:r w:rsidRPr="00592BB2">
              <w:rPr>
                <w:color w:val="303030"/>
              </w:rPr>
              <w:t>Самостоятельная работа № 9.</w:t>
            </w:r>
          </w:p>
        </w:tc>
        <w:tc>
          <w:tcPr>
            <w:tcW w:w="888" w:type="dxa"/>
            <w:shd w:val="clear" w:color="auto" w:fill="auto"/>
          </w:tcPr>
          <w:p w:rsidR="00E12C41" w:rsidRPr="00BA317E" w:rsidRDefault="00E12C41" w:rsidP="001C343F">
            <w:r w:rsidRPr="00BA317E">
              <w:t>2.14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131313"/>
              </w:rPr>
            </w:pPr>
            <w:r w:rsidRPr="00592BB2">
              <w:rPr>
                <w:color w:val="1D1D1D"/>
              </w:rPr>
              <w:t>Ист</w:t>
            </w:r>
            <w:r w:rsidRPr="00592BB2">
              <w:rPr>
                <w:color w:val="363636"/>
              </w:rPr>
              <w:t>о</w:t>
            </w:r>
            <w:r w:rsidRPr="00592BB2">
              <w:rPr>
                <w:color w:val="1D1D1D"/>
              </w:rPr>
              <w:t>р</w:t>
            </w:r>
            <w:r w:rsidRPr="00592BB2">
              <w:rPr>
                <w:color w:val="363636"/>
              </w:rPr>
              <w:t xml:space="preserve">ические сведения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Заним</w:t>
            </w:r>
            <w:r w:rsidRPr="00592BB2">
              <w:rPr>
                <w:color w:val="505050"/>
              </w:rPr>
              <w:t>а</w:t>
            </w:r>
            <w:r w:rsidRPr="00592BB2">
              <w:rPr>
                <w:color w:val="363636"/>
              </w:rPr>
              <w:t>тельные задачи</w:t>
            </w:r>
          </w:p>
          <w:p w:rsidR="00E12C41" w:rsidRPr="00592BB2" w:rsidRDefault="00E12C41" w:rsidP="001C343F">
            <w:pPr>
              <w:jc w:val="center"/>
              <w:rPr>
                <w:color w:val="131313"/>
              </w:rPr>
            </w:pPr>
            <w:r w:rsidRPr="00A6322F">
              <w:rPr>
                <w:b/>
                <w:color w:val="363636"/>
              </w:rPr>
              <w:t>Глава3.Делимость натуральных чисел</w:t>
            </w:r>
            <w:r>
              <w:rPr>
                <w:color w:val="363636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Свойства делимости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3.1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Свойства делимости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3.1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Признаки делимости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3.2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0570D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Признаки делимости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3.2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Признаки делимости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3.2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Простые и составные числа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3.3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Простые и составные числа</w:t>
            </w:r>
          </w:p>
        </w:tc>
        <w:tc>
          <w:tcPr>
            <w:tcW w:w="888" w:type="dxa"/>
            <w:shd w:val="clear" w:color="auto" w:fill="auto"/>
          </w:tcPr>
          <w:p w:rsidR="00E12C41" w:rsidRPr="00592BB2" w:rsidRDefault="00E12C41" w:rsidP="001C343F">
            <w:pPr>
              <w:rPr>
                <w:lang w:val="en-US"/>
              </w:rPr>
            </w:pPr>
            <w:r w:rsidRPr="00592BB2">
              <w:rPr>
                <w:lang w:val="en-US"/>
              </w:rPr>
              <w:t>3.3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Делители натурального числа</w:t>
            </w:r>
          </w:p>
        </w:tc>
        <w:tc>
          <w:tcPr>
            <w:tcW w:w="888" w:type="dxa"/>
            <w:shd w:val="clear" w:color="auto" w:fill="auto"/>
          </w:tcPr>
          <w:p w:rsidR="00E12C41" w:rsidRPr="00504655" w:rsidRDefault="00E12C41" w:rsidP="001C343F">
            <w:r>
              <w:t>3.4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Делители натурального числа</w:t>
            </w:r>
          </w:p>
        </w:tc>
        <w:tc>
          <w:tcPr>
            <w:tcW w:w="888" w:type="dxa"/>
            <w:shd w:val="clear" w:color="auto" w:fill="auto"/>
          </w:tcPr>
          <w:p w:rsidR="00E12C41" w:rsidRPr="00504655" w:rsidRDefault="00E12C41" w:rsidP="001C343F">
            <w:r>
              <w:t>3.4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Делители натурального числа</w:t>
            </w:r>
          </w:p>
        </w:tc>
        <w:tc>
          <w:tcPr>
            <w:tcW w:w="888" w:type="dxa"/>
            <w:shd w:val="clear" w:color="auto" w:fill="auto"/>
          </w:tcPr>
          <w:p w:rsidR="00E12C41" w:rsidRPr="00504655" w:rsidRDefault="00E12C41" w:rsidP="001C343F">
            <w:r>
              <w:t>3.4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Наибольший общий делитель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3.5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Наибольший общий делитель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3.5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Наибольший общий делитель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3.5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Наименьшее общее кратное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3.6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Наименьшее общее кратное.</w:t>
            </w:r>
            <w:r w:rsidRPr="00592BB2">
              <w:rPr>
                <w:color w:val="303030"/>
              </w:rPr>
              <w:t xml:space="preserve"> Самостоятельная работа № 12.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3.6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Наименьшее общее кратное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3.6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Контрол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ьн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ая работа </w:t>
            </w:r>
            <w:r w:rsidRPr="00592BB2">
              <w:rPr>
                <w:rFonts w:ascii="Times New Roman CYR" w:hAnsi="Times New Roman CYR" w:cs="Times New Roman CYR"/>
                <w:i/>
                <w:iCs/>
                <w:color w:val="303030"/>
              </w:rPr>
              <w:t>№ 5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131313"/>
              </w:rPr>
            </w:pPr>
            <w:r w:rsidRPr="00592BB2">
              <w:rPr>
                <w:color w:val="1D1D1D"/>
              </w:rPr>
              <w:t>Ист</w:t>
            </w:r>
            <w:r w:rsidRPr="00592BB2">
              <w:rPr>
                <w:color w:val="363636"/>
              </w:rPr>
              <w:t>о</w:t>
            </w:r>
            <w:r w:rsidRPr="00592BB2">
              <w:rPr>
                <w:color w:val="1D1D1D"/>
              </w:rPr>
              <w:t>р</w:t>
            </w:r>
            <w:r w:rsidRPr="00592BB2">
              <w:rPr>
                <w:color w:val="363636"/>
              </w:rPr>
              <w:t xml:space="preserve">ические сведения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Заним</w:t>
            </w:r>
            <w:r w:rsidRPr="00592BB2">
              <w:rPr>
                <w:color w:val="505050"/>
              </w:rPr>
              <w:t>а</w:t>
            </w:r>
            <w:r w:rsidRPr="00592BB2">
              <w:rPr>
                <w:color w:val="363636"/>
              </w:rPr>
              <w:t>тельные задачи</w:t>
            </w:r>
          </w:p>
          <w:p w:rsidR="00E12C41" w:rsidRPr="00592BB2" w:rsidRDefault="00E12C41" w:rsidP="001C343F">
            <w:pPr>
              <w:jc w:val="center"/>
              <w:rPr>
                <w:color w:val="131313"/>
              </w:rPr>
            </w:pPr>
            <w:r w:rsidRPr="00A6322F">
              <w:rPr>
                <w:b/>
                <w:color w:val="363636"/>
              </w:rPr>
              <w:t>Глава 4.Обыкновенные дроби</w:t>
            </w:r>
            <w:r>
              <w:rPr>
                <w:color w:val="363636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Понятие дроби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Равенство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Равенство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Равенство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 xml:space="preserve">Задачи на дроби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 xml:space="preserve">Задачи на дроби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 xml:space="preserve">Задачи на дроби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 xml:space="preserve">Задачи на дроби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Приведение дробей к общему знаменателю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Приведение дробей к общему знаменателю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Приведение дробей к общему знаменателю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Приведение дробей к общему знаменателю</w:t>
            </w:r>
            <w:r w:rsidRPr="00592BB2">
              <w:rPr>
                <w:color w:val="303030"/>
              </w:rPr>
              <w:t xml:space="preserve"> Самостоятельная работа № 13.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Сравнение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Сравнение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Сравнение дробей.</w:t>
            </w:r>
            <w:r w:rsidRPr="00592BB2">
              <w:rPr>
                <w:color w:val="303030"/>
              </w:rPr>
              <w:t xml:space="preserve"> Самостоятельная работа № 15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Сложение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Сложение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Сложение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 xml:space="preserve">Законы сложения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 xml:space="preserve">Законы сложения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 xml:space="preserve">Законы сложения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 xml:space="preserve">Законы сложения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Вычитание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4.8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Вычитание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4.8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Вычитание дробей.</w:t>
            </w:r>
            <w:r w:rsidRPr="00592BB2">
              <w:rPr>
                <w:color w:val="303030"/>
              </w:rPr>
              <w:t xml:space="preserve"> Самостоятельная работа № 16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4.8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Вычитание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4.8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Контрол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ьн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ая работа </w:t>
            </w:r>
            <w:r w:rsidRPr="00592BB2">
              <w:rPr>
                <w:rFonts w:ascii="Times New Roman CYR" w:hAnsi="Times New Roman CYR" w:cs="Times New Roman CYR"/>
                <w:i/>
                <w:iCs/>
                <w:color w:val="303030"/>
              </w:rPr>
              <w:t>№ 6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Умножение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4.9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Умножение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4.9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Умножение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4.9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Умножение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4.9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Законы умножения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4.10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Законы умножения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4.10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Деление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Деление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Деление дробей.</w:t>
            </w:r>
            <w:r w:rsidRPr="00592BB2">
              <w:rPr>
                <w:color w:val="303030"/>
              </w:rPr>
              <w:t xml:space="preserve"> Самостоятельная работа № 17.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0570D2" w:rsidRDefault="00E12C41" w:rsidP="000570D2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Деление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4.11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Нахождение части целого и целого по его части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Нахождение части целого и целого по его части.</w:t>
            </w:r>
            <w:r w:rsidRPr="00592BB2">
              <w:rPr>
                <w:color w:val="303030"/>
              </w:rPr>
              <w:t xml:space="preserve"> Самостоятельная работа № 14.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4.12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Задачи на совместную работу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Задачи на совместную работу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Задачи на совместную работу. </w:t>
            </w:r>
            <w:r w:rsidRPr="00592BB2">
              <w:rPr>
                <w:color w:val="303030"/>
              </w:rPr>
              <w:t>Самостоятельная работа № 18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4.13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Понятие смешанной дроби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Понятие смешанной дроби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Понятие смешанной дроби.</w:t>
            </w:r>
            <w:r w:rsidRPr="00592BB2">
              <w:rPr>
                <w:color w:val="303030"/>
              </w:rPr>
              <w:t xml:space="preserve"> Самостоятельная работа № 20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4.14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Сложение смешанных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Сложение смешанных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Сложение смешанных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4.15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Вычитание смешанных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Вычитание смешанных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Вычитание смешанных дробей.</w:t>
            </w:r>
            <w:r w:rsidRPr="00592BB2">
              <w:rPr>
                <w:color w:val="303030"/>
              </w:rPr>
              <w:t xml:space="preserve"> Самостоятельная работа № 21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4.16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Умножение и деление смешанных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Умножение и деление смешанных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Умножение и деление смешанных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Умножение и деление смешанных дробей. </w:t>
            </w:r>
            <w:r w:rsidRPr="00592BB2">
              <w:rPr>
                <w:color w:val="303030"/>
              </w:rPr>
              <w:t>Самостоятельная работа № 22.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Умножение и деление смешанных дробей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4.17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Контрол</w:t>
            </w:r>
            <w:r w:rsidRPr="00592BB2">
              <w:rPr>
                <w:rFonts w:ascii="Times New Roman CYR" w:hAnsi="Times New Roman CYR" w:cs="Times New Roman CYR"/>
                <w:color w:val="131313"/>
              </w:rPr>
              <w:t>ьн</w:t>
            </w: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ая работа </w:t>
            </w:r>
            <w:r w:rsidRPr="00592BB2">
              <w:rPr>
                <w:rFonts w:ascii="Times New Roman CYR" w:hAnsi="Times New Roman CYR" w:cs="Times New Roman CYR"/>
                <w:i/>
                <w:iCs/>
                <w:color w:val="303030"/>
              </w:rPr>
              <w:t>№ 7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Представление дробей на координатном луче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4.18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Представление дробей на координатном луче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4.18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 xml:space="preserve">Представление дробей на координатном луче. </w:t>
            </w:r>
            <w:r w:rsidRPr="00592BB2">
              <w:rPr>
                <w:color w:val="303030"/>
              </w:rPr>
              <w:t>Самостоятельная работа № 23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4.18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Площадь прямоугольника. Объем прямоугольного параллелепипеда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4.19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Площадь прямоугольника. Объем прямоугольного параллелепипеда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>
            <w:r>
              <w:t>4.19</w:t>
            </w:r>
          </w:p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rFonts w:ascii="Times New Roman CYR" w:hAnsi="Times New Roman CYR" w:cs="Times New Roman CYR"/>
                <w:color w:val="303030"/>
              </w:rPr>
            </w:pPr>
            <w:r w:rsidRPr="00592BB2">
              <w:rPr>
                <w:rFonts w:ascii="Times New Roman CYR" w:hAnsi="Times New Roman CYR" w:cs="Times New Roman CYR"/>
                <w:color w:val="303030"/>
              </w:rPr>
              <w:t>Сложные задачи на движение по реке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131313"/>
              </w:rPr>
            </w:pPr>
            <w:r w:rsidRPr="00592BB2">
              <w:rPr>
                <w:color w:val="1D1D1D"/>
              </w:rPr>
              <w:t>Ист</w:t>
            </w:r>
            <w:r w:rsidRPr="00592BB2">
              <w:rPr>
                <w:color w:val="363636"/>
              </w:rPr>
              <w:t>о</w:t>
            </w:r>
            <w:r w:rsidRPr="00592BB2">
              <w:rPr>
                <w:color w:val="1D1D1D"/>
              </w:rPr>
              <w:t>р</w:t>
            </w:r>
            <w:r w:rsidRPr="00592BB2">
              <w:rPr>
                <w:color w:val="363636"/>
              </w:rPr>
              <w:t xml:space="preserve">ические сведения 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131313"/>
              </w:rPr>
            </w:pPr>
            <w:r w:rsidRPr="00592BB2">
              <w:rPr>
                <w:color w:val="363636"/>
              </w:rPr>
              <w:t>Заним</w:t>
            </w:r>
            <w:r w:rsidRPr="00592BB2">
              <w:rPr>
                <w:color w:val="505050"/>
              </w:rPr>
              <w:t>а</w:t>
            </w:r>
            <w:r w:rsidRPr="00592BB2">
              <w:rPr>
                <w:color w:val="363636"/>
              </w:rPr>
              <w:t>тельные задачи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Повторение за 5 класс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Повторение за 5 класс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Повторение за 5 класс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Повторение за 5 класс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Повторение за 5 класс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Повторение за 5 класс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Повторение за 5 класс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Повторение за 5 класс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Повторение за 5 класс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 w:rsidRPr="00592BB2">
              <w:rPr>
                <w:color w:val="363636"/>
              </w:rPr>
              <w:t>Итоговая контрольная работа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  <w:tr w:rsidR="00E12C41" w:rsidTr="001C343F">
        <w:tblPrEx>
          <w:tblLook w:val="01E0"/>
        </w:tblPrEx>
        <w:tc>
          <w:tcPr>
            <w:tcW w:w="1287" w:type="dxa"/>
            <w:shd w:val="clear" w:color="auto" w:fill="auto"/>
          </w:tcPr>
          <w:p w:rsidR="00E12C41" w:rsidRDefault="00E12C41" w:rsidP="001C343F">
            <w:pPr>
              <w:numPr>
                <w:ilvl w:val="0"/>
                <w:numId w:val="1"/>
              </w:numPr>
            </w:pPr>
          </w:p>
        </w:tc>
        <w:tc>
          <w:tcPr>
            <w:tcW w:w="6248" w:type="dxa"/>
            <w:shd w:val="clear" w:color="auto" w:fill="auto"/>
          </w:tcPr>
          <w:p w:rsidR="00E12C41" w:rsidRPr="00592BB2" w:rsidRDefault="00E12C41" w:rsidP="001C343F">
            <w:pPr>
              <w:rPr>
                <w:color w:val="363636"/>
              </w:rPr>
            </w:pPr>
            <w:r>
              <w:rPr>
                <w:color w:val="363636"/>
              </w:rPr>
              <w:t>Анализ ошибок</w:t>
            </w:r>
          </w:p>
        </w:tc>
        <w:tc>
          <w:tcPr>
            <w:tcW w:w="888" w:type="dxa"/>
            <w:shd w:val="clear" w:color="auto" w:fill="auto"/>
          </w:tcPr>
          <w:p w:rsidR="00E12C41" w:rsidRDefault="00E12C41" w:rsidP="001C343F"/>
        </w:tc>
        <w:tc>
          <w:tcPr>
            <w:tcW w:w="1653" w:type="dxa"/>
            <w:shd w:val="clear" w:color="auto" w:fill="auto"/>
          </w:tcPr>
          <w:p w:rsidR="00E12C41" w:rsidRDefault="00E12C41" w:rsidP="001C343F"/>
        </w:tc>
      </w:tr>
    </w:tbl>
    <w:p w:rsidR="00E12C41" w:rsidRDefault="00E12C41" w:rsidP="00E12C41">
      <w:pPr>
        <w:jc w:val="center"/>
      </w:pPr>
    </w:p>
    <w:p w:rsidR="00E12C41" w:rsidRDefault="00E12C41" w:rsidP="00E12C41">
      <w:pPr>
        <w:jc w:val="center"/>
      </w:pPr>
    </w:p>
    <w:p w:rsidR="00E12C41" w:rsidRDefault="00E12C41" w:rsidP="00E12C41">
      <w:pPr>
        <w:jc w:val="center"/>
      </w:pPr>
      <w:r>
        <w:br w:type="page"/>
      </w:r>
    </w:p>
    <w:p w:rsidR="00E12C41" w:rsidRDefault="00E12C41" w:rsidP="00E12C41">
      <w:pPr>
        <w:rPr>
          <w:b/>
        </w:rPr>
      </w:pPr>
      <w:r>
        <w:rPr>
          <w:b/>
        </w:rPr>
        <w:lastRenderedPageBreak/>
        <w:t>Пояснительная записка</w:t>
      </w:r>
    </w:p>
    <w:p w:rsidR="00E12C41" w:rsidRDefault="00E12C41" w:rsidP="00E12C41">
      <w:pPr>
        <w:jc w:val="both"/>
      </w:pPr>
    </w:p>
    <w:p w:rsidR="00E12C41" w:rsidRDefault="00E12C41" w:rsidP="00E12C41">
      <w:pPr>
        <w:ind w:firstLine="708"/>
        <w:jc w:val="both"/>
        <w:rPr>
          <w:b/>
        </w:rPr>
      </w:pPr>
      <w:r>
        <w:rPr>
          <w:b/>
        </w:rPr>
        <w:t xml:space="preserve"> Рабочая программа составлена на основании следующих документов:</w:t>
      </w:r>
    </w:p>
    <w:p w:rsidR="00E12C41" w:rsidRDefault="00E12C41" w:rsidP="00E12C41">
      <w:pPr>
        <w:jc w:val="both"/>
      </w:pPr>
      <w:r>
        <w:t>- федеральный закон  «Об образовании в Российской Федерации»;</w:t>
      </w:r>
    </w:p>
    <w:p w:rsidR="00E12C41" w:rsidRDefault="00E12C41" w:rsidP="00E12C41">
      <w:pPr>
        <w:jc w:val="both"/>
      </w:pPr>
      <w:r>
        <w:t xml:space="preserve"> - федеральный государственный  образовательный стандарт общего образования;</w:t>
      </w:r>
    </w:p>
    <w:p w:rsidR="00E12C41" w:rsidRDefault="00E12C41" w:rsidP="00E12C41">
      <w:pPr>
        <w:pStyle w:val="ad"/>
        <w:ind w:left="720"/>
        <w:jc w:val="both"/>
        <w:rPr>
          <w:rFonts w:ascii="Times New Roman" w:hAnsi="Times New Roman"/>
        </w:rPr>
      </w:pPr>
    </w:p>
    <w:p w:rsidR="00E12C41" w:rsidRDefault="00E12C41" w:rsidP="00E12C41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eastAsia="ar-SA"/>
        </w:rPr>
      </w:pPr>
      <w:r>
        <w:rPr>
          <w:b/>
        </w:rPr>
        <w:t xml:space="preserve">Учебник: </w:t>
      </w:r>
      <w:r>
        <w:rPr>
          <w:rFonts w:eastAsia="Calibri"/>
          <w:b/>
          <w:sz w:val="22"/>
          <w:szCs w:val="22"/>
          <w:lang w:eastAsia="ar-SA"/>
        </w:rPr>
        <w:t>Математика. 5класс:  учебник для общеобразовательных учреждений, /</w:t>
      </w:r>
      <w:proofErr w:type="gramStart"/>
      <w:r>
        <w:rPr>
          <w:rFonts w:eastAsia="Calibri"/>
          <w:b/>
          <w:sz w:val="22"/>
          <w:szCs w:val="22"/>
          <w:lang w:eastAsia="ar-SA"/>
        </w:rPr>
        <w:t xml:space="preserve">[ </w:t>
      </w:r>
      <w:proofErr w:type="gramEnd"/>
      <w:r>
        <w:rPr>
          <w:rFonts w:eastAsia="Calibri"/>
          <w:b/>
          <w:sz w:val="22"/>
          <w:szCs w:val="22"/>
          <w:lang w:eastAsia="ar-SA"/>
        </w:rPr>
        <w:t xml:space="preserve">С. М. Никольский,  М.К.Потапов,  Н.Н.Решетников,  </w:t>
      </w:r>
      <w:proofErr w:type="spellStart"/>
      <w:r>
        <w:rPr>
          <w:rFonts w:eastAsia="Calibri"/>
          <w:b/>
          <w:sz w:val="22"/>
          <w:szCs w:val="22"/>
          <w:lang w:eastAsia="ar-SA"/>
        </w:rPr>
        <w:t>А.В.Шевкин</w:t>
      </w:r>
      <w:proofErr w:type="spellEnd"/>
      <w:r>
        <w:rPr>
          <w:rFonts w:eastAsia="Calibri"/>
          <w:b/>
          <w:sz w:val="22"/>
          <w:szCs w:val="22"/>
          <w:lang w:eastAsia="ar-SA"/>
        </w:rPr>
        <w:t>]. – 16-е изд., -  М.: Просвещение, 2017.</w:t>
      </w:r>
    </w:p>
    <w:p w:rsidR="00E12C41" w:rsidRDefault="00E12C41" w:rsidP="00E12C41">
      <w:pPr>
        <w:pStyle w:val="ad"/>
        <w:ind w:left="720"/>
        <w:jc w:val="both"/>
        <w:rPr>
          <w:rFonts w:ascii="Times New Roman" w:hAnsi="Times New Roman"/>
          <w:b/>
        </w:rPr>
      </w:pPr>
    </w:p>
    <w:p w:rsidR="00E12C41" w:rsidRDefault="00E12C41" w:rsidP="00E12C41">
      <w:pPr>
        <w:pStyle w:val="ad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рассчитана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5 часов в неделю (170 часов в год).</w:t>
      </w:r>
    </w:p>
    <w:p w:rsidR="00E12C41" w:rsidRDefault="00E12C41" w:rsidP="00E12C41">
      <w:pPr>
        <w:pStyle w:val="ad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12C41" w:rsidRDefault="00E12C41" w:rsidP="00E12C41">
      <w:pPr>
        <w:pStyle w:val="ad"/>
        <w:ind w:left="720"/>
        <w:jc w:val="both"/>
        <w:rPr>
          <w:rStyle w:val="ae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>
        <w:rPr>
          <w:rStyle w:val="ae"/>
          <w:rFonts w:ascii="Times New Roman" w:hAnsi="Times New Roman"/>
          <w:sz w:val="24"/>
          <w:szCs w:val="24"/>
        </w:rPr>
        <w:t>освоения содержания курса</w:t>
      </w:r>
    </w:p>
    <w:p w:rsidR="00E12C41" w:rsidRDefault="00E12C41" w:rsidP="00E12C41">
      <w:pPr>
        <w:pStyle w:val="ad"/>
        <w:ind w:left="720"/>
        <w:jc w:val="both"/>
        <w:rPr>
          <w:rStyle w:val="ae"/>
          <w:sz w:val="24"/>
          <w:szCs w:val="24"/>
        </w:rPr>
      </w:pPr>
    </w:p>
    <w:p w:rsidR="00E12C41" w:rsidRDefault="00E12C41" w:rsidP="00E12C41">
      <w:pPr>
        <w:pStyle w:val="a6"/>
        <w:shd w:val="clear" w:color="auto" w:fill="FFFFFF"/>
        <w:spacing w:before="0" w:beforeAutospacing="0" w:after="116" w:afterAutospacing="0" w:line="233" w:lineRule="atLeast"/>
        <w:jc w:val="both"/>
      </w:pPr>
      <w:r>
        <w:t>Программа позволяет добиваться следующих результатов освоения образовательной программы общего об</w:t>
      </w:r>
      <w:r>
        <w:softHyphen/>
        <w:t xml:space="preserve">разования: </w:t>
      </w:r>
    </w:p>
    <w:p w:rsidR="00E12C41" w:rsidRDefault="00E12C41" w:rsidP="00E12C41">
      <w:pPr>
        <w:pStyle w:val="Style3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Личностные: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  <w:u w:val="single"/>
        </w:rPr>
        <w:t>у учащихся будут сформированы:</w:t>
      </w:r>
    </w:p>
    <w:p w:rsidR="00E12C41" w:rsidRDefault="00E12C41" w:rsidP="00E12C41">
      <w:pPr>
        <w:pStyle w:val="Style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ответственное отношение к учению;</w:t>
      </w:r>
    </w:p>
    <w:p w:rsidR="00E12C41" w:rsidRDefault="00E12C41" w:rsidP="00E12C41">
      <w:pPr>
        <w:pStyle w:val="Style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 xml:space="preserve">готовность и способность </w:t>
      </w:r>
      <w:proofErr w:type="gramStart"/>
      <w:r>
        <w:rPr>
          <w:rFonts w:ascii="Times New Roman" w:hAnsi="Times New Roman" w:cs="Times New Roman"/>
          <w:bCs/>
        </w:rPr>
        <w:t>обучающихся</w:t>
      </w:r>
      <w:proofErr w:type="gramEnd"/>
      <w:r>
        <w:rPr>
          <w:rFonts w:ascii="Times New Roman" w:hAnsi="Times New Roman" w:cs="Times New Roman"/>
          <w:bCs/>
        </w:rPr>
        <w:t xml:space="preserve"> к саморазвитию и самообразова</w:t>
      </w:r>
      <w:r>
        <w:rPr>
          <w:rFonts w:ascii="Times New Roman" w:hAnsi="Times New Roman" w:cs="Times New Roman"/>
          <w:bCs/>
        </w:rPr>
        <w:softHyphen/>
        <w:t>нию на основе мотивации к обучению и познанию;</w:t>
      </w:r>
    </w:p>
    <w:p w:rsidR="00E12C41" w:rsidRDefault="00E12C41" w:rsidP="00E12C41">
      <w:pPr>
        <w:pStyle w:val="Style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rFonts w:ascii="Times New Roman" w:hAnsi="Times New Roman" w:cs="Times New Roman"/>
          <w:bCs/>
        </w:rPr>
        <w:t>контрпримеры</w:t>
      </w:r>
      <w:proofErr w:type="spellEnd"/>
      <w:r>
        <w:rPr>
          <w:rFonts w:ascii="Times New Roman" w:hAnsi="Times New Roman" w:cs="Times New Roman"/>
          <w:bCs/>
        </w:rPr>
        <w:t>;</w:t>
      </w:r>
    </w:p>
    <w:p w:rsidR="00E12C41" w:rsidRDefault="00E12C41" w:rsidP="00E12C41">
      <w:pPr>
        <w:pStyle w:val="Style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начальные навыки адаптации в динамично изменяющемся мире;</w:t>
      </w:r>
    </w:p>
    <w:p w:rsidR="00E12C41" w:rsidRDefault="00E12C41" w:rsidP="00E12C41">
      <w:pPr>
        <w:pStyle w:val="Style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экологическая культура: ценностное отношение к природному миру, го</w:t>
      </w:r>
      <w:r>
        <w:rPr>
          <w:rFonts w:ascii="Times New Roman" w:hAnsi="Times New Roman" w:cs="Times New Roman"/>
          <w:bCs/>
        </w:rPr>
        <w:softHyphen/>
        <w:t xml:space="preserve">товность следовать нормам природоохранного, </w:t>
      </w:r>
      <w:proofErr w:type="spellStart"/>
      <w:r>
        <w:rPr>
          <w:rFonts w:ascii="Times New Roman" w:hAnsi="Times New Roman" w:cs="Times New Roman"/>
          <w:bCs/>
        </w:rPr>
        <w:t>здоровьесберегающего</w:t>
      </w:r>
      <w:proofErr w:type="spellEnd"/>
      <w:r>
        <w:rPr>
          <w:rFonts w:ascii="Times New Roman" w:hAnsi="Times New Roman" w:cs="Times New Roman"/>
          <w:bCs/>
        </w:rPr>
        <w:t xml:space="preserve"> поведения;</w:t>
      </w:r>
    </w:p>
    <w:p w:rsidR="00E12C41" w:rsidRDefault="00E12C41" w:rsidP="00E12C41">
      <w:pPr>
        <w:pStyle w:val="Style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формирование способности к эмоциональному восприятию математических объектов, задач, решений, рассуждений;</w:t>
      </w:r>
    </w:p>
    <w:p w:rsidR="00E12C41" w:rsidRDefault="00E12C41" w:rsidP="00E12C41">
      <w:pPr>
        <w:pStyle w:val="Style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умение контролировать процесс и результат учебной математической деятельности;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у учащихся могут быть </w:t>
      </w:r>
      <w:proofErr w:type="gramStart"/>
      <w:r>
        <w:rPr>
          <w:rFonts w:ascii="Times New Roman" w:hAnsi="Times New Roman" w:cs="Times New Roman"/>
          <w:b/>
          <w:bCs/>
          <w:i/>
          <w:iCs/>
          <w:u w:val="single"/>
        </w:rPr>
        <w:t>сформированы</w:t>
      </w:r>
      <w:proofErr w:type="gramEnd"/>
      <w:r>
        <w:rPr>
          <w:rFonts w:ascii="Times New Roman" w:hAnsi="Times New Roman" w:cs="Times New Roman"/>
          <w:b/>
          <w:bCs/>
          <w:i/>
          <w:iCs/>
          <w:u w:val="single"/>
        </w:rPr>
        <w:t>:</w:t>
      </w:r>
    </w:p>
    <w:p w:rsidR="00E12C41" w:rsidRDefault="00E12C41" w:rsidP="00E12C41">
      <w:pPr>
        <w:pStyle w:val="Style3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первоначальные представления о математической науке как сфере человече</w:t>
      </w:r>
      <w:r>
        <w:rPr>
          <w:rFonts w:ascii="Times New Roman" w:hAnsi="Times New Roman" w:cs="Times New Roman"/>
          <w:bCs/>
        </w:rPr>
        <w:softHyphen/>
        <w:t>ской деятельности, об этапах её развития, о её значимости для развития цивилизации;</w:t>
      </w:r>
    </w:p>
    <w:p w:rsidR="00E12C41" w:rsidRDefault="00E12C41" w:rsidP="00E12C41">
      <w:pPr>
        <w:pStyle w:val="Style3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коммуникативная компетентность в общении и сотрудничестве со сверст</w:t>
      </w:r>
      <w:r>
        <w:rPr>
          <w:rFonts w:ascii="Times New Roman" w:hAnsi="Times New Roman" w:cs="Times New Roman"/>
          <w:bCs/>
        </w:rPr>
        <w:softHyphen/>
        <w:t>никами в образовательной, учебно-исследовательской, творческой и других видах деятельности;</w:t>
      </w:r>
    </w:p>
    <w:p w:rsidR="00E12C41" w:rsidRDefault="00E12C41" w:rsidP="00E12C41">
      <w:pPr>
        <w:pStyle w:val="Style3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E12C41" w:rsidRDefault="00E12C41" w:rsidP="00E12C41">
      <w:pPr>
        <w:pStyle w:val="Style3"/>
        <w:numPr>
          <w:ilvl w:val="0"/>
          <w:numId w:val="3"/>
        </w:numPr>
        <w:spacing w:line="240" w:lineRule="auto"/>
        <w:ind w:firstLine="284"/>
        <w:jc w:val="both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</w:rPr>
        <w:t>креативность</w:t>
      </w:r>
      <w:proofErr w:type="spellEnd"/>
      <w:r>
        <w:rPr>
          <w:rFonts w:ascii="Times New Roman" w:hAnsi="Times New Roman" w:cs="Times New Roman"/>
          <w:bCs/>
        </w:rPr>
        <w:t xml:space="preserve"> мышления, инициативы, находчивости, активности при ре</w:t>
      </w:r>
      <w:r>
        <w:rPr>
          <w:rFonts w:ascii="Times New Roman" w:hAnsi="Times New Roman" w:cs="Times New Roman"/>
          <w:bCs/>
        </w:rPr>
        <w:softHyphen/>
        <w:t>шении арифметических задач.</w:t>
      </w:r>
    </w:p>
    <w:p w:rsidR="00E12C41" w:rsidRDefault="00E12C41" w:rsidP="00E12C41">
      <w:pPr>
        <w:pStyle w:val="Style3"/>
        <w:spacing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E12C41" w:rsidRDefault="00E12C41" w:rsidP="00E12C41">
      <w:pPr>
        <w:pStyle w:val="Style3"/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:</w:t>
      </w:r>
    </w:p>
    <w:p w:rsidR="00E12C41" w:rsidRDefault="00E12C41" w:rsidP="00E12C41">
      <w:pPr>
        <w:pStyle w:val="Style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регулятивные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ab/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учащиеся научатся:</w:t>
      </w:r>
    </w:p>
    <w:p w:rsidR="00E12C41" w:rsidRDefault="00E12C41" w:rsidP="00E12C41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формулировать и удерживать учебную задачу;</w:t>
      </w:r>
    </w:p>
    <w:p w:rsidR="00E12C41" w:rsidRDefault="00E12C41" w:rsidP="00E12C41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выбирать действия в соответствии с поставленной задачей и условиями реализации;</w:t>
      </w:r>
    </w:p>
    <w:p w:rsidR="00E12C41" w:rsidRDefault="00E12C41" w:rsidP="00E12C41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E12C41" w:rsidRDefault="00E12C41" w:rsidP="00E12C41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предвидеть уровень усвоения знаний, его временных характеристик;</w:t>
      </w:r>
    </w:p>
    <w:p w:rsidR="00E12C41" w:rsidRDefault="00E12C41" w:rsidP="00E12C41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составлять план и последовательность действий;</w:t>
      </w:r>
    </w:p>
    <w:p w:rsidR="00E12C41" w:rsidRDefault="00E12C41" w:rsidP="00E12C41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lastRenderedPageBreak/>
        <w:t>осуществлять контроль по образцу и вносить необходимые коррективы;</w:t>
      </w:r>
    </w:p>
    <w:p w:rsidR="00E12C41" w:rsidRDefault="00E12C41" w:rsidP="00E12C41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адекватно оценивать правильность или ошибочность выполнения учебной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</w:rPr>
        <w:t>задачи, её объективную трудность и собственные возможности её решения;</w:t>
      </w:r>
    </w:p>
    <w:p w:rsidR="00E12C41" w:rsidRDefault="00E12C41" w:rsidP="00E12C41">
      <w:pPr>
        <w:pStyle w:val="Style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сличать способ действия и его результат с заданным эталоном с целью обнаружения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отклонений и отличий от эталона;</w:t>
      </w:r>
    </w:p>
    <w:p w:rsidR="00E12C41" w:rsidRDefault="00E12C41" w:rsidP="00E12C41">
      <w:pPr>
        <w:pStyle w:val="Style3"/>
        <w:spacing w:line="240" w:lineRule="auto"/>
        <w:ind w:left="720"/>
        <w:jc w:val="both"/>
        <w:rPr>
          <w:rFonts w:ascii="Times New Roman" w:hAnsi="Times New Roman" w:cs="Times New Roman"/>
          <w:bCs/>
          <w:iCs/>
        </w:rPr>
      </w:pP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  <w:u w:val="single"/>
        </w:rPr>
        <w:t>учащиеся получат возможность научиться:</w:t>
      </w:r>
    </w:p>
    <w:p w:rsidR="00E12C41" w:rsidRDefault="00E12C41" w:rsidP="00E12C41">
      <w:pPr>
        <w:pStyle w:val="Style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определять последовательность промежуточных целей и соответствующих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им действий с учётом конечного результата;</w:t>
      </w:r>
    </w:p>
    <w:p w:rsidR="00E12C41" w:rsidRDefault="00E12C41" w:rsidP="00E12C41">
      <w:pPr>
        <w:pStyle w:val="Style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предвидеть возможности получения конкретного результата при решении задач;</w:t>
      </w:r>
    </w:p>
    <w:p w:rsidR="00E12C41" w:rsidRDefault="00E12C41" w:rsidP="00E12C41">
      <w:pPr>
        <w:pStyle w:val="Style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осуществлять констатирующий и прогнозирующий контроль по результату и по способу действия;</w:t>
      </w:r>
    </w:p>
    <w:p w:rsidR="00E12C41" w:rsidRDefault="00E12C41" w:rsidP="00E12C41">
      <w:pPr>
        <w:pStyle w:val="Style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 xml:space="preserve">выделять и формулировать то, что усвоено и что нужно </w:t>
      </w:r>
      <w:proofErr w:type="gramStart"/>
      <w:r>
        <w:rPr>
          <w:rFonts w:ascii="Times New Roman" w:hAnsi="Times New Roman" w:cs="Times New Roman"/>
          <w:bCs/>
        </w:rPr>
        <w:t>усвоить</w:t>
      </w:r>
      <w:proofErr w:type="gramEnd"/>
      <w:r>
        <w:rPr>
          <w:rFonts w:ascii="Times New Roman" w:hAnsi="Times New Roman" w:cs="Times New Roman"/>
          <w:bCs/>
        </w:rPr>
        <w:t>, определять качество и уровень усвоения;</w:t>
      </w:r>
    </w:p>
    <w:p w:rsidR="00E12C41" w:rsidRDefault="00E12C41" w:rsidP="00E12C41">
      <w:pPr>
        <w:pStyle w:val="Style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концентрировать волю для преодоления интеллектуальных затруднений и физических препятствий;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E12C41" w:rsidRDefault="00E12C41" w:rsidP="00E12C41">
      <w:pPr>
        <w:pStyle w:val="Style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познавательные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  <w:u w:val="single"/>
        </w:rPr>
      </w:pP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  <w:u w:val="single"/>
        </w:rPr>
        <w:t>учащиеся научатся:</w:t>
      </w:r>
    </w:p>
    <w:p w:rsidR="00E12C41" w:rsidRDefault="00E12C41" w:rsidP="00E12C41">
      <w:pPr>
        <w:pStyle w:val="Style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самостоятельно выделять и формулировать познавательную цель;</w:t>
      </w:r>
    </w:p>
    <w:p w:rsidR="00E12C41" w:rsidRDefault="00E12C41" w:rsidP="00E12C41">
      <w:pPr>
        <w:pStyle w:val="Style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использовать общие приёмы решения задач;</w:t>
      </w:r>
    </w:p>
    <w:p w:rsidR="00E12C41" w:rsidRDefault="00E12C41" w:rsidP="00E12C41">
      <w:pPr>
        <w:pStyle w:val="Style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применять правила и пользоваться инструкциями и освоенными закономерностями;</w:t>
      </w:r>
    </w:p>
    <w:p w:rsidR="00E12C41" w:rsidRDefault="00E12C41" w:rsidP="00E12C41">
      <w:pPr>
        <w:pStyle w:val="Style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осуществлять смысловое чтение;</w:t>
      </w:r>
    </w:p>
    <w:p w:rsidR="00E12C41" w:rsidRDefault="00E12C41" w:rsidP="00E12C41">
      <w:pPr>
        <w:pStyle w:val="Style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создавать, применять и преобразовывать знаково-символические средства, модели и схемы для решения задач;</w:t>
      </w:r>
    </w:p>
    <w:p w:rsidR="00E12C41" w:rsidRDefault="00E12C41" w:rsidP="00E12C41">
      <w:pPr>
        <w:pStyle w:val="Style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самостоятельно ставить цели, выбирать и создавать алгоритмы для решения учебных математических проблем;</w:t>
      </w:r>
    </w:p>
    <w:p w:rsidR="00E12C41" w:rsidRDefault="00E12C41" w:rsidP="00E12C41">
      <w:pPr>
        <w:pStyle w:val="Style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 xml:space="preserve">понимать сущность алгоритмических предписаний и уметь действовать и </w:t>
      </w:r>
      <w:proofErr w:type="gramStart"/>
      <w:r>
        <w:rPr>
          <w:rFonts w:ascii="Times New Roman" w:hAnsi="Times New Roman" w:cs="Times New Roman"/>
          <w:bCs/>
        </w:rPr>
        <w:t>соответствии</w:t>
      </w:r>
      <w:proofErr w:type="gramEnd"/>
      <w:r>
        <w:rPr>
          <w:rFonts w:ascii="Times New Roman" w:hAnsi="Times New Roman" w:cs="Times New Roman"/>
          <w:bCs/>
        </w:rPr>
        <w:t xml:space="preserve"> с предложенным алгоритмом;</w:t>
      </w:r>
    </w:p>
    <w:p w:rsidR="00E12C41" w:rsidRDefault="00E12C41" w:rsidP="00E12C41">
      <w:pPr>
        <w:pStyle w:val="Style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E12C41" w:rsidRDefault="00E12C41" w:rsidP="00E12C41">
      <w:pPr>
        <w:pStyle w:val="Style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находить в различных источниках информацию, необходимую для решения математических проблем, и представлять её в понятной форме; принимать решит, в условиях неполной и избыточной, точной и вероятностной информации;</w:t>
      </w:r>
    </w:p>
    <w:p w:rsidR="00E12C41" w:rsidRDefault="00E12C41" w:rsidP="00E12C41">
      <w:pPr>
        <w:pStyle w:val="Style3"/>
        <w:spacing w:line="240" w:lineRule="auto"/>
        <w:ind w:left="720"/>
        <w:jc w:val="both"/>
        <w:rPr>
          <w:rFonts w:ascii="Times New Roman" w:hAnsi="Times New Roman" w:cs="Times New Roman"/>
          <w:bCs/>
          <w:iCs/>
        </w:rPr>
      </w:pP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  <w:u w:val="single"/>
        </w:rPr>
      </w:pP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  <w:u w:val="single"/>
        </w:rPr>
        <w:t>учащиеся получат возможность научиться:</w:t>
      </w:r>
    </w:p>
    <w:p w:rsidR="00E12C41" w:rsidRDefault="00E12C41" w:rsidP="00E12C41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устанавливать причинно-следственные связи; строить логические рассуждении, умозаключения (индуктивные, дедуктивные и по аналогии) и выводы;</w:t>
      </w:r>
    </w:p>
    <w:p w:rsidR="00E12C41" w:rsidRDefault="00E12C41" w:rsidP="00E12C41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формировать </w:t>
      </w:r>
      <w:proofErr w:type="gramStart"/>
      <w:r>
        <w:rPr>
          <w:rFonts w:ascii="Times New Roman" w:hAnsi="Times New Roman" w:cs="Times New Roman"/>
          <w:bCs/>
        </w:rPr>
        <w:t>учебную</w:t>
      </w:r>
      <w:proofErr w:type="gramEnd"/>
      <w:r>
        <w:rPr>
          <w:rFonts w:ascii="Times New Roman" w:hAnsi="Times New Roman" w:cs="Times New Roman"/>
          <w:bCs/>
        </w:rPr>
        <w:t xml:space="preserve"> и </w:t>
      </w:r>
      <w:proofErr w:type="spellStart"/>
      <w:r>
        <w:rPr>
          <w:rFonts w:ascii="Times New Roman" w:hAnsi="Times New Roman" w:cs="Times New Roman"/>
          <w:bCs/>
        </w:rPr>
        <w:t>общепользовательскую</w:t>
      </w:r>
      <w:proofErr w:type="spellEnd"/>
      <w:r>
        <w:rPr>
          <w:rFonts w:ascii="Times New Roman" w:hAnsi="Times New Roman" w:cs="Times New Roman"/>
          <w:bCs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r>
        <w:rPr>
          <w:rFonts w:ascii="Times New Roman" w:hAnsi="Times New Roman" w:cs="Times New Roman"/>
          <w:bCs/>
        </w:rPr>
        <w:t>ИКГ-компетентности</w:t>
      </w:r>
      <w:proofErr w:type="spellEnd"/>
      <w:r>
        <w:rPr>
          <w:rFonts w:ascii="Times New Roman" w:hAnsi="Times New Roman" w:cs="Times New Roman"/>
          <w:bCs/>
        </w:rPr>
        <w:t>);</w:t>
      </w:r>
    </w:p>
    <w:p w:rsidR="00E12C41" w:rsidRDefault="00E12C41" w:rsidP="00E12C41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видеть математическую задачу в других дисциплинах, в окружающей жизни;</w:t>
      </w:r>
    </w:p>
    <w:p w:rsidR="00E12C41" w:rsidRDefault="00E12C41" w:rsidP="00E12C41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выдвигать гипотезы при решении учебных задач и понимать необходи</w:t>
      </w:r>
      <w:r>
        <w:rPr>
          <w:rFonts w:ascii="Times New Roman" w:hAnsi="Times New Roman" w:cs="Times New Roman"/>
          <w:bCs/>
        </w:rPr>
        <w:softHyphen/>
        <w:t>мость их проверки;</w:t>
      </w:r>
    </w:p>
    <w:p w:rsidR="00E12C41" w:rsidRDefault="00E12C41" w:rsidP="00E12C41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планировать и осуществлять деятельность, направленную на решение задач исследовательского характера;</w:t>
      </w:r>
    </w:p>
    <w:p w:rsidR="00E12C41" w:rsidRDefault="00E12C41" w:rsidP="00E12C41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выбирать наиболее рациональные и эффективные способы решения задач;</w:t>
      </w:r>
    </w:p>
    <w:p w:rsidR="00E12C41" w:rsidRDefault="00E12C41" w:rsidP="00E12C41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интерпретировать информации (структурировать, переводить сплошной текст</w:t>
      </w:r>
      <w:r>
        <w:rPr>
          <w:rFonts w:ascii="Times New Roman" w:hAnsi="Times New Roman" w:cs="Times New Roman"/>
          <w:bCs/>
        </w:rPr>
        <w:br/>
        <w:t>в таблицу, презентовать полученную информацию, в том числе с помощью ИКТ);</w:t>
      </w:r>
    </w:p>
    <w:p w:rsidR="00E12C41" w:rsidRDefault="00E12C41" w:rsidP="00E12C41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оценивать информацию (критическая оценка, оценка достоверности);</w:t>
      </w:r>
    </w:p>
    <w:p w:rsidR="00E12C41" w:rsidRDefault="00E12C41" w:rsidP="00E12C41">
      <w:pPr>
        <w:pStyle w:val="Style3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устанавливать причинно-следственные связи, выстраивать рассуждения, обобщения;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</w:p>
    <w:p w:rsidR="00E12C41" w:rsidRDefault="00E12C41" w:rsidP="00E12C41">
      <w:pPr>
        <w:pStyle w:val="Style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коммуникативные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  <w:u w:val="single"/>
        </w:rPr>
      </w:pP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  <w:u w:val="single"/>
        </w:rPr>
        <w:t>учащиеся научатся:</w:t>
      </w:r>
    </w:p>
    <w:p w:rsidR="00E12C41" w:rsidRDefault="00E12C41" w:rsidP="00E12C41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организовывать учебное сотрудничество и совместную деятельность с учи</w:t>
      </w:r>
      <w:r>
        <w:rPr>
          <w:rFonts w:ascii="Times New Roman" w:hAnsi="Times New Roman" w:cs="Times New Roman"/>
          <w:bCs/>
        </w:rPr>
        <w:softHyphen/>
        <w:t>телем и сверстниками: определять цели, распределять функции и роли участников;</w:t>
      </w:r>
    </w:p>
    <w:p w:rsidR="00E12C41" w:rsidRDefault="00E12C41" w:rsidP="00E12C41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</w:t>
      </w:r>
      <w:r>
        <w:rPr>
          <w:rFonts w:ascii="Times New Roman" w:hAnsi="Times New Roman" w:cs="Times New Roman"/>
          <w:bCs/>
        </w:rPr>
        <w:softHyphen/>
        <w:t>вать своё мнение;</w:t>
      </w:r>
    </w:p>
    <w:p w:rsidR="00E12C41" w:rsidRDefault="00E12C41" w:rsidP="00E12C41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прогнозировать возникновение конфликтов при наличии разных точек зрения;</w:t>
      </w:r>
    </w:p>
    <w:p w:rsidR="00E12C41" w:rsidRDefault="00E12C41" w:rsidP="00E12C41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разрешать конфликты на основе учёта интересов и позиций всех участников;</w:t>
      </w:r>
    </w:p>
    <w:p w:rsidR="00E12C41" w:rsidRDefault="00E12C41" w:rsidP="00E12C41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координировать и принимать различные позиции во взаимодействии;</w:t>
      </w:r>
    </w:p>
    <w:p w:rsidR="00E12C41" w:rsidRDefault="00E12C41" w:rsidP="00E12C41">
      <w:pPr>
        <w:pStyle w:val="Style3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</w:rPr>
        <w:t>аргументировать свою позицию и координировать её с позициями партнеров в сотрудничестве при выработке общего решения в совместной деятельности.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E12C41" w:rsidRDefault="00E12C41" w:rsidP="00E12C41">
      <w:pPr>
        <w:pStyle w:val="Style3"/>
        <w:spacing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E12C41" w:rsidRDefault="00E12C41" w:rsidP="00E12C41">
      <w:pPr>
        <w:pStyle w:val="Style3"/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Предметные: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учащиеся научатся: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E12C41" w:rsidRDefault="00E12C41" w:rsidP="00E12C41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работать с математическим текстом (структурирование, извлечение необ</w:t>
      </w:r>
      <w:r>
        <w:rPr>
          <w:rFonts w:ascii="Times New Roman" w:hAnsi="Times New Roman" w:cs="Times New Roman"/>
          <w:bCs/>
          <w:iCs/>
        </w:rPr>
        <w:softHyphen/>
        <w:t>ходимой информации), точно и грамотно выражать свои мысли в устной и пись</w:t>
      </w:r>
      <w:r>
        <w:rPr>
          <w:rFonts w:ascii="Times New Roman" w:hAnsi="Times New Roman" w:cs="Times New Roman"/>
          <w:bCs/>
          <w:iCs/>
        </w:rPr>
        <w:softHyphen/>
        <w:t>менной речи, применяя математическую терминологию и символику, использовать различные языки математики (словесный, символический, графический), обосно</w:t>
      </w:r>
      <w:r>
        <w:rPr>
          <w:rFonts w:ascii="Times New Roman" w:hAnsi="Times New Roman" w:cs="Times New Roman"/>
          <w:bCs/>
          <w:iCs/>
        </w:rPr>
        <w:softHyphen/>
        <w:t>вывать суждения, проводить классификацию;</w:t>
      </w:r>
    </w:p>
    <w:p w:rsidR="00E12C41" w:rsidRDefault="00E12C41" w:rsidP="00E12C41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proofErr w:type="gramStart"/>
      <w:r>
        <w:rPr>
          <w:rFonts w:ascii="Times New Roman" w:hAnsi="Times New Roman" w:cs="Times New Roman"/>
          <w:bCs/>
          <w:iCs/>
        </w:rPr>
        <w:t>владеть базовым понятийным аппаратом: иметь представление о числе, дроби, об основных геометрических объектах (точка, прямая, ломаная, угол, мно</w:t>
      </w:r>
      <w:r>
        <w:rPr>
          <w:rFonts w:ascii="Times New Roman" w:hAnsi="Times New Roman" w:cs="Times New Roman"/>
          <w:bCs/>
          <w:iCs/>
        </w:rPr>
        <w:softHyphen/>
        <w:t>гоугольник, многогранник, круг, окружность);</w:t>
      </w:r>
      <w:proofErr w:type="gramEnd"/>
    </w:p>
    <w:p w:rsidR="00E12C41" w:rsidRDefault="00E12C41" w:rsidP="00E12C41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выполнять арифметические преобразования, применять их для решения учебных математических задач;</w:t>
      </w:r>
    </w:p>
    <w:p w:rsidR="00E12C41" w:rsidRDefault="00E12C41" w:rsidP="00E12C41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пользоваться изученными математическими формулами;</w:t>
      </w:r>
    </w:p>
    <w:p w:rsidR="00E12C41" w:rsidRDefault="00E12C41" w:rsidP="00E12C41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самостоятельно приобретать и применять знания в различных ситуациях для решения несложных практических задач, в том числе с использованием при необходимости справочных материалов, калькулятора и компьютера;</w:t>
      </w:r>
    </w:p>
    <w:p w:rsidR="00E12C41" w:rsidRDefault="00E12C41" w:rsidP="00E12C41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пользоваться предметным указателем энциклопедий и справочником дни</w:t>
      </w:r>
      <w:r>
        <w:rPr>
          <w:rFonts w:ascii="Times New Roman" w:hAnsi="Times New Roman" w:cs="Times New Roman"/>
          <w:bCs/>
          <w:iCs/>
        </w:rPr>
        <w:br/>
        <w:t>' нахождения информации;</w:t>
      </w:r>
    </w:p>
    <w:p w:rsidR="00E12C41" w:rsidRDefault="00E12C41" w:rsidP="00E12C41">
      <w:pPr>
        <w:pStyle w:val="Style3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знать основные способы представления и анализа статистических данных, уметь решать задачи с помощью перебора возможных вариантов;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  <w:u w:val="single"/>
        </w:rPr>
        <w:t>учащиеся получат возможность научиться:</w:t>
      </w:r>
    </w:p>
    <w:p w:rsidR="00E12C41" w:rsidRDefault="00E12C41" w:rsidP="00E12C41">
      <w:pPr>
        <w:pStyle w:val="Style3"/>
        <w:numPr>
          <w:ilvl w:val="0"/>
          <w:numId w:val="11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выполнять арифметические преобразования выражений, применять их для</w:t>
      </w:r>
      <w:r>
        <w:rPr>
          <w:rFonts w:ascii="Times New Roman" w:hAnsi="Times New Roman" w:cs="Times New Roman"/>
          <w:bCs/>
          <w:iCs/>
        </w:rPr>
        <w:br/>
        <w:t>решения учебных математических задач и задач, возникающих в смежных учебных</w:t>
      </w:r>
      <w:r>
        <w:rPr>
          <w:rFonts w:ascii="Times New Roman" w:hAnsi="Times New Roman" w:cs="Times New Roman"/>
          <w:bCs/>
          <w:iCs/>
        </w:rPr>
        <w:br/>
        <w:t>предметах;</w:t>
      </w:r>
    </w:p>
    <w:p w:rsidR="00E12C41" w:rsidRDefault="00E12C41" w:rsidP="00E12C41">
      <w:pPr>
        <w:pStyle w:val="Style3"/>
        <w:numPr>
          <w:ilvl w:val="0"/>
          <w:numId w:val="11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применять изученные понятия, результаты и методы при решении задач различных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разделов курса, в том числе задач, не сводящихся к непосредственному применению известных алгоритмов;</w:t>
      </w:r>
    </w:p>
    <w:p w:rsidR="00E12C41" w:rsidRDefault="00E12C41" w:rsidP="00E12C41">
      <w:pPr>
        <w:pStyle w:val="Style3"/>
        <w:numPr>
          <w:ilvl w:val="0"/>
          <w:numId w:val="11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учетом ограничений, связанных с реальными свойствами рассматриваемых процессов и явлений.</w:t>
      </w:r>
    </w:p>
    <w:p w:rsidR="00E12C41" w:rsidRDefault="00E12C41" w:rsidP="00E12C41">
      <w:pPr>
        <w:jc w:val="center"/>
        <w:rPr>
          <w:b/>
        </w:rPr>
      </w:pPr>
      <w:proofErr w:type="spellStart"/>
      <w:r>
        <w:rPr>
          <w:b/>
        </w:rPr>
        <w:t>Учебно</w:t>
      </w:r>
      <w:proofErr w:type="spellEnd"/>
      <w:r>
        <w:rPr>
          <w:b/>
        </w:rPr>
        <w:t xml:space="preserve"> – тематический план курса «Математика» - 5 класс.</w:t>
      </w:r>
    </w:p>
    <w:p w:rsidR="00E12C41" w:rsidRDefault="00E12C41" w:rsidP="00E12C41">
      <w:pPr>
        <w:pStyle w:val="ad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851"/>
        <w:gridCol w:w="2790"/>
      </w:tblGrid>
      <w:tr w:rsidR="00E12C41" w:rsidRPr="00447980" w:rsidTr="001C343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№ главы</w:t>
            </w:r>
          </w:p>
        </w:tc>
        <w:tc>
          <w:tcPr>
            <w:tcW w:w="5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Наименование главы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Количество часов</w:t>
            </w:r>
          </w:p>
        </w:tc>
      </w:tr>
      <w:tr w:rsidR="00E12C41" w:rsidRPr="00447980" w:rsidTr="001C343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5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Повторение курса начальной школы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center"/>
              <w:rPr>
                <w:lang w:val="en-US" w:eastAsia="en-US"/>
              </w:rPr>
            </w:pPr>
            <w:r w:rsidRPr="00447980">
              <w:rPr>
                <w:rFonts w:ascii="Calibri" w:eastAsia="Calibri" w:hAnsi="Calibri"/>
                <w:lang w:val="en-US" w:eastAsia="en-US"/>
              </w:rPr>
              <w:t>4</w:t>
            </w:r>
          </w:p>
        </w:tc>
      </w:tr>
      <w:tr w:rsidR="00E12C41" w:rsidRPr="00447980" w:rsidTr="001C343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Глава 1.</w:t>
            </w:r>
          </w:p>
        </w:tc>
        <w:tc>
          <w:tcPr>
            <w:tcW w:w="5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Натуральные числа и нуль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center"/>
              <w:rPr>
                <w:lang w:val="en-US" w:eastAsia="en-US"/>
              </w:rPr>
            </w:pPr>
            <w:r w:rsidRPr="00447980">
              <w:rPr>
                <w:rFonts w:ascii="Calibri" w:eastAsia="Calibri" w:hAnsi="Calibri"/>
                <w:lang w:val="en-US" w:eastAsia="en-US"/>
              </w:rPr>
              <w:t>41</w:t>
            </w:r>
          </w:p>
        </w:tc>
      </w:tr>
      <w:tr w:rsidR="00E12C41" w:rsidRPr="00447980" w:rsidTr="001C343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Глава 2.</w:t>
            </w:r>
          </w:p>
        </w:tc>
        <w:tc>
          <w:tcPr>
            <w:tcW w:w="5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Измерение величин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center"/>
              <w:rPr>
                <w:lang w:val="en-US" w:eastAsia="en-US"/>
              </w:rPr>
            </w:pPr>
            <w:r w:rsidRPr="00447980">
              <w:rPr>
                <w:rFonts w:ascii="Calibri" w:eastAsia="Calibri" w:hAnsi="Calibri"/>
                <w:lang w:val="en-US" w:eastAsia="en-US"/>
              </w:rPr>
              <w:t>31</w:t>
            </w:r>
          </w:p>
        </w:tc>
      </w:tr>
      <w:tr w:rsidR="00E12C41" w:rsidRPr="00447980" w:rsidTr="001C343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lastRenderedPageBreak/>
              <w:t>Глава 3.</w:t>
            </w:r>
          </w:p>
        </w:tc>
        <w:tc>
          <w:tcPr>
            <w:tcW w:w="5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tabs>
                <w:tab w:val="left" w:pos="2475"/>
              </w:tabs>
              <w:suppressAutoHyphens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Делимость натуральных чисел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center"/>
              <w:rPr>
                <w:lang w:val="en-US" w:eastAsia="en-US"/>
              </w:rPr>
            </w:pPr>
            <w:r w:rsidRPr="00447980">
              <w:rPr>
                <w:rFonts w:ascii="Calibri" w:eastAsia="Calibri" w:hAnsi="Calibri"/>
                <w:lang w:val="en-US" w:eastAsia="en-US"/>
              </w:rPr>
              <w:t>24</w:t>
            </w:r>
          </w:p>
        </w:tc>
      </w:tr>
      <w:tr w:rsidR="00E12C41" w:rsidRPr="00447980" w:rsidTr="001C343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Глава 4.</w:t>
            </w:r>
          </w:p>
        </w:tc>
        <w:tc>
          <w:tcPr>
            <w:tcW w:w="5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Обыкновенные дроби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center"/>
              <w:rPr>
                <w:lang w:val="en-US" w:eastAsia="en-US"/>
              </w:rPr>
            </w:pPr>
            <w:r w:rsidRPr="00447980">
              <w:rPr>
                <w:rFonts w:ascii="Calibri" w:eastAsia="Calibri" w:hAnsi="Calibri"/>
                <w:lang w:val="en-US" w:eastAsia="en-US"/>
              </w:rPr>
              <w:t>61</w:t>
            </w:r>
          </w:p>
        </w:tc>
      </w:tr>
      <w:tr w:rsidR="00E12C41" w:rsidRPr="00447980" w:rsidTr="001C343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5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Повторение курса 5 класса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center"/>
              <w:rPr>
                <w:lang w:val="en-US" w:eastAsia="en-US"/>
              </w:rPr>
            </w:pPr>
            <w:r w:rsidRPr="00447980">
              <w:rPr>
                <w:rFonts w:ascii="Calibri" w:eastAsia="Calibri" w:hAnsi="Calibri"/>
                <w:lang w:val="en-US" w:eastAsia="en-US"/>
              </w:rPr>
              <w:t>13</w:t>
            </w:r>
          </w:p>
        </w:tc>
      </w:tr>
      <w:tr w:rsidR="00E12C41" w:rsidRPr="00447980" w:rsidTr="001C343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5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Итоговая контрольная работа.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center"/>
              <w:rPr>
                <w:lang w:val="en-US" w:eastAsia="en-US"/>
              </w:rPr>
            </w:pPr>
            <w:r w:rsidRPr="00447980">
              <w:rPr>
                <w:rFonts w:ascii="Calibri" w:eastAsia="Calibri" w:hAnsi="Calibri"/>
                <w:lang w:val="en-US" w:eastAsia="en-US"/>
              </w:rPr>
              <w:t>1</w:t>
            </w:r>
          </w:p>
        </w:tc>
      </w:tr>
      <w:tr w:rsidR="00E12C41" w:rsidRPr="00447980" w:rsidTr="001C343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Итого</w:t>
            </w:r>
          </w:p>
        </w:tc>
        <w:tc>
          <w:tcPr>
            <w:tcW w:w="5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41" w:rsidRPr="00447980" w:rsidRDefault="00E12C41" w:rsidP="001C343F">
            <w:pPr>
              <w:suppressAutoHyphens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41" w:rsidRPr="00447980" w:rsidRDefault="00E12C41" w:rsidP="001C343F">
            <w:pPr>
              <w:suppressAutoHyphens/>
              <w:jc w:val="center"/>
              <w:rPr>
                <w:b/>
                <w:i/>
                <w:lang w:eastAsia="en-US"/>
              </w:rPr>
            </w:pPr>
            <w:r w:rsidRPr="00447980">
              <w:rPr>
                <w:rFonts w:ascii="Calibri" w:eastAsia="Calibri" w:hAnsi="Calibri"/>
                <w:b/>
                <w:i/>
                <w:lang w:eastAsia="en-US"/>
              </w:rPr>
              <w:t>175</w:t>
            </w:r>
          </w:p>
        </w:tc>
      </w:tr>
    </w:tbl>
    <w:p w:rsidR="00E12C41" w:rsidRDefault="00E12C41" w:rsidP="00E12C41">
      <w:pPr>
        <w:ind w:firstLine="708"/>
        <w:jc w:val="both"/>
        <w:rPr>
          <w:b/>
        </w:rPr>
      </w:pPr>
    </w:p>
    <w:p w:rsidR="00E12C41" w:rsidRDefault="00E12C41" w:rsidP="00E12C41">
      <w:pPr>
        <w:ind w:firstLine="708"/>
        <w:jc w:val="both"/>
        <w:rPr>
          <w:b/>
        </w:rPr>
      </w:pPr>
    </w:p>
    <w:p w:rsidR="00E12C41" w:rsidRDefault="00E12C41" w:rsidP="00E12C41">
      <w:pPr>
        <w:ind w:firstLine="708"/>
        <w:jc w:val="both"/>
        <w:rPr>
          <w:b/>
        </w:rPr>
      </w:pPr>
      <w:r>
        <w:rPr>
          <w:b/>
        </w:rPr>
        <w:t>Краткое содержание тем учебного курса «Математика» - 5 класс.</w:t>
      </w:r>
    </w:p>
    <w:p w:rsidR="00E12C41" w:rsidRDefault="00E12C41" w:rsidP="00E12C41">
      <w:pPr>
        <w:pStyle w:val="ad"/>
        <w:ind w:left="720"/>
        <w:jc w:val="both"/>
        <w:rPr>
          <w:rFonts w:ascii="Times New Roman" w:hAnsi="Times New Roman"/>
          <w:sz w:val="24"/>
          <w:szCs w:val="24"/>
        </w:rPr>
      </w:pPr>
    </w:p>
    <w:p w:rsidR="00E12C41" w:rsidRDefault="00E12C41" w:rsidP="00E12C41">
      <w:pPr>
        <w:pStyle w:val="Style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Повторение курса начальной школы.</w:t>
      </w:r>
    </w:p>
    <w:p w:rsidR="00E12C41" w:rsidRDefault="00E12C41" w:rsidP="00E12C41">
      <w:pPr>
        <w:pStyle w:val="Style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Глава 1. Натуральные числа и нуль.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  <w:t xml:space="preserve"> Ряд натуральных чисел. Десятичная система записи натуральных чисел. Сравнение натуральных чисел.  Сложение. Законы сложения. Вычитание. Решение текстовых задач с помощью сложения и вычитания. Умножение. Законы умножения. Распределительный закон. Сложение и вычитание чисел столбиком.  Умножение чисел столбиком.  Степень с натуральным показателем. Деление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нацело. Решение текстовых задач с помощью умножения и деления. Задачи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«на части». Деление с остатком. Числовые выражения. 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Нахождение двух чисел по их сумме и разности.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/>
        </w:rPr>
        <w:t xml:space="preserve">Основная цель: </w:t>
      </w:r>
      <w:r>
        <w:rPr>
          <w:rFonts w:ascii="Times New Roman" w:hAnsi="Times New Roman" w:cs="Times New Roman"/>
          <w:bCs/>
          <w:iCs/>
        </w:rPr>
        <w:t xml:space="preserve">понимать особенности десятичной системы счисления; читать и записывать натуральные числа; владеть понятиями, связанными с делимостью натуральных чисел; научиться сравнивать и упорядочивать натуральные числа; </w:t>
      </w:r>
      <w:proofErr w:type="gramStart"/>
      <w:r>
        <w:rPr>
          <w:rFonts w:ascii="Times New Roman" w:hAnsi="Times New Roman" w:cs="Times New Roman"/>
          <w:bCs/>
          <w:iCs/>
        </w:rPr>
        <w:t>уметь решать задачи на понимание отношений «больше на...», «мешана на...», «больше в...», «меньше в...», а также понимание стандартных ситуаций, в которых используются слова «всего», «осталось» и т.п.; типовые задачи «на части», на нахождение двух чисел по их сумме и разности.</w:t>
      </w:r>
      <w:proofErr w:type="gramEnd"/>
    </w:p>
    <w:p w:rsidR="00E12C41" w:rsidRDefault="00E12C41" w:rsidP="00E12C41">
      <w:pPr>
        <w:pStyle w:val="Style3"/>
        <w:spacing w:line="240" w:lineRule="auto"/>
        <w:ind w:left="720"/>
        <w:jc w:val="both"/>
        <w:rPr>
          <w:rFonts w:ascii="Times New Roman" w:hAnsi="Times New Roman" w:cs="Times New Roman"/>
          <w:b/>
          <w:bCs/>
          <w:iCs/>
          <w:u w:val="single"/>
        </w:rPr>
      </w:pPr>
    </w:p>
    <w:p w:rsidR="00E12C41" w:rsidRDefault="00E12C41" w:rsidP="00E12C41">
      <w:pPr>
        <w:pStyle w:val="Style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Глава 2. Изменение величин.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  <w:t>Прямая. Луч. Отрезок.  Измерение отрезков. Метрические единицы дли</w:t>
      </w:r>
      <w:r>
        <w:rPr>
          <w:rFonts w:ascii="Times New Roman" w:hAnsi="Times New Roman" w:cs="Times New Roman"/>
          <w:bCs/>
          <w:iCs/>
        </w:rPr>
        <w:softHyphen/>
        <w:t>ны.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  <w:t xml:space="preserve">Представление натуральных чисел на координатном луче.  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  <w:t>Окружность и круг. Сфера и шар. Углы. Измерение углов. Треугольни</w:t>
      </w:r>
      <w:r>
        <w:rPr>
          <w:rFonts w:ascii="Times New Roman" w:hAnsi="Times New Roman" w:cs="Times New Roman"/>
          <w:bCs/>
          <w:iCs/>
        </w:rPr>
        <w:softHyphen/>
        <w:t>ки.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  <w:t>Четырёхугольники. Площадь прямоугольника. Единицы площади. Прямоугольный параллелепипед, Объём прямоугольного параллелепипеда. Единицы объёма. Единицы массы. Единицы времени. Задачи на движе</w:t>
      </w:r>
      <w:r>
        <w:rPr>
          <w:rFonts w:ascii="Times New Roman" w:hAnsi="Times New Roman" w:cs="Times New Roman"/>
          <w:bCs/>
          <w:iCs/>
        </w:rPr>
        <w:softHyphen/>
        <w:t xml:space="preserve">ние. 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/>
        </w:rPr>
        <w:t xml:space="preserve">Основная цель: </w:t>
      </w:r>
      <w:r>
        <w:rPr>
          <w:rFonts w:ascii="Times New Roman" w:hAnsi="Times New Roman" w:cs="Times New Roman"/>
        </w:rPr>
        <w:t xml:space="preserve">научиться </w:t>
      </w:r>
      <w:r>
        <w:rPr>
          <w:rFonts w:ascii="Times New Roman" w:hAnsi="Times New Roman" w:cs="Times New Roman"/>
          <w:bCs/>
          <w:iCs/>
        </w:rPr>
        <w:t xml:space="preserve">измерять с помощью линейки и сравнивать длины отрезков; строить отрезки заданной длины с помощью линейки и циркуля; выражать одни единицы измерения длин отрезков через другие. </w:t>
      </w:r>
      <w:proofErr w:type="gramStart"/>
      <w:r>
        <w:rPr>
          <w:rFonts w:ascii="Times New Roman" w:hAnsi="Times New Roman" w:cs="Times New Roman"/>
          <w:bCs/>
          <w:iCs/>
        </w:rPr>
        <w:t>Представлять натуральные числа на координатном луче; распознавать на чертежах, рисунках, моделях и в окружающем мире пло</w:t>
      </w:r>
      <w:r>
        <w:rPr>
          <w:rFonts w:ascii="Times New Roman" w:hAnsi="Times New Roman" w:cs="Times New Roman"/>
          <w:bCs/>
          <w:iCs/>
        </w:rPr>
        <w:softHyphen/>
        <w:t>ские и пространственные геометрические фигуры; изображать геометрические фигуры и их конфигурации от руки и с исполь</w:t>
      </w:r>
      <w:r>
        <w:rPr>
          <w:rFonts w:ascii="Times New Roman" w:hAnsi="Times New Roman" w:cs="Times New Roman"/>
          <w:bCs/>
          <w:iCs/>
        </w:rPr>
        <w:softHyphen/>
        <w:t>зованием чертёжных инструментов; выражать одни единицы измерения площади, объёма, массы, времени через другие; решать задачи на движение и на движение по реке.</w:t>
      </w:r>
      <w:proofErr w:type="gramEnd"/>
    </w:p>
    <w:p w:rsidR="00E12C41" w:rsidRDefault="00E12C41" w:rsidP="00E12C41">
      <w:pPr>
        <w:pStyle w:val="Style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Глава 3. Делимость натуральных чисел.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  <w:t>Свойства делимости.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Признаки делимости. Простые и составные числа.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Делители натурального числа. Наибольший общий делитель.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Наименьшее общее кратное.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ab/>
        <w:t xml:space="preserve"> 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/>
        </w:rPr>
        <w:t xml:space="preserve">Основная цель: </w:t>
      </w:r>
      <w:r>
        <w:rPr>
          <w:rFonts w:ascii="Times New Roman" w:hAnsi="Times New Roman" w:cs="Times New Roman"/>
        </w:rPr>
        <w:t>научиться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формулировать определения делителя и кратного, простого и сложного числа, свойства и признаки делимости чисел; доказывать и опровергать утверждения о делимости чисел; классифицировать натуральные числа (чётные и нечётные, по </w:t>
      </w:r>
      <w:proofErr w:type="gramStart"/>
      <w:r>
        <w:rPr>
          <w:rFonts w:ascii="Times New Roman" w:hAnsi="Times New Roman" w:cs="Times New Roman"/>
          <w:bCs/>
          <w:iCs/>
        </w:rPr>
        <w:t>остатним</w:t>
      </w:r>
      <w:proofErr w:type="gramEnd"/>
      <w:r>
        <w:rPr>
          <w:rFonts w:ascii="Times New Roman" w:hAnsi="Times New Roman" w:cs="Times New Roman"/>
          <w:bCs/>
          <w:iCs/>
        </w:rPr>
        <w:t xml:space="preserve"> деления на 3 и т. П.).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E12C41" w:rsidRDefault="00E12C41" w:rsidP="00E12C41">
      <w:pPr>
        <w:pStyle w:val="Style3"/>
        <w:spacing w:line="240" w:lineRule="auto"/>
        <w:ind w:left="720"/>
        <w:jc w:val="both"/>
        <w:rPr>
          <w:rFonts w:ascii="Times New Roman" w:hAnsi="Times New Roman" w:cs="Times New Roman"/>
          <w:bCs/>
          <w:iCs/>
        </w:rPr>
      </w:pPr>
    </w:p>
    <w:p w:rsidR="00E12C41" w:rsidRDefault="00E12C41" w:rsidP="00E12C41">
      <w:pPr>
        <w:pStyle w:val="Style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Глава 4. Обыкновенные дроби.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Понятие дроби. Равенство дробей. Задачи на дроби. Приведение дробей к общему знаменателю. Сравнение дробей. Сложение дробей. Законы сложения. Вычитание дробей.   Умножение дробей. Законы умножения. Деление дробей. Нахождение части целого и целого по его части.</w:t>
      </w:r>
      <w:proofErr w:type="gramStart"/>
      <w:r>
        <w:rPr>
          <w:rFonts w:ascii="Times New Roman" w:hAnsi="Times New Roman" w:cs="Times New Roman"/>
          <w:bCs/>
        </w:rPr>
        <w:t xml:space="preserve"> .</w:t>
      </w:r>
      <w:proofErr w:type="gramEnd"/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Задачи на совместную работу. Понятие смешанной дроби. Сложение смешанных дробей. Вычитание смешанных дробей. Умножение и деление смешанных дробей.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 Представление дробей на координатном луче. Площадь прямоугольника. Объём прямоугольного параллелепипеда.</w:t>
      </w: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</w:rPr>
      </w:pPr>
    </w:p>
    <w:p w:rsidR="00E12C41" w:rsidRDefault="00E12C41" w:rsidP="00E12C41">
      <w:pPr>
        <w:pStyle w:val="Style3"/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ab/>
      </w:r>
      <w:proofErr w:type="gramStart"/>
      <w:r>
        <w:rPr>
          <w:rFonts w:ascii="Times New Roman" w:hAnsi="Times New Roman" w:cs="Times New Roman"/>
          <w:b/>
        </w:rPr>
        <w:t xml:space="preserve">Основная цель: </w:t>
      </w:r>
      <w:r>
        <w:rPr>
          <w:rFonts w:ascii="Times New Roman" w:hAnsi="Times New Roman" w:cs="Times New Roman"/>
        </w:rPr>
        <w:t>научиться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преобразовывать обыкновенные дроби с помощью основного свойства дроби;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</w:rPr>
        <w:t>приводить дроби к общему знаменателю, сравнивать и упорядочивать их; выполнять вычисления с обыкновенными дробями;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</w:rPr>
        <w:t>решать задачи на дроби, на все действия с дробями, на совместную работу; выражать с помощью дробей сантиметры в метрах, граммы в килограммах, кило</w:t>
      </w:r>
      <w:r>
        <w:rPr>
          <w:rFonts w:ascii="Times New Roman" w:hAnsi="Times New Roman" w:cs="Times New Roman"/>
          <w:bCs/>
        </w:rPr>
        <w:softHyphen/>
        <w:t>граммы в тоннах и т. п.;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</w:rPr>
        <w:t>выполнять вычисления со смешанными дробями.</w:t>
      </w:r>
      <w:proofErr w:type="gramEnd"/>
    </w:p>
    <w:p w:rsidR="00E12C41" w:rsidRDefault="00E12C41" w:rsidP="00E12C41">
      <w:pPr>
        <w:pStyle w:val="a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12C41" w:rsidRDefault="00E12C41" w:rsidP="00E12C41">
      <w:pPr>
        <w:jc w:val="both"/>
      </w:pPr>
      <w:r>
        <w:rPr>
          <w:b/>
        </w:rPr>
        <w:t>Виды и формы контроля</w:t>
      </w:r>
      <w:r>
        <w:t xml:space="preserve">:  </w:t>
      </w:r>
    </w:p>
    <w:p w:rsidR="00E12C41" w:rsidRDefault="00E12C41" w:rsidP="00E12C41">
      <w:pPr>
        <w:jc w:val="both"/>
      </w:pPr>
      <w:r>
        <w:t>-входной контроль (диагностические, контрольные работы);</w:t>
      </w:r>
    </w:p>
    <w:p w:rsidR="00E12C41" w:rsidRDefault="00E12C41" w:rsidP="00E12C41">
      <w:pPr>
        <w:jc w:val="both"/>
      </w:pPr>
      <w:r>
        <w:t>-промежуточный контроль (обучающие и проверочные самостоятельные работы, тестирование, срезы, контрольные работы, зачеты);</w:t>
      </w:r>
    </w:p>
    <w:p w:rsidR="00E12C41" w:rsidRDefault="00E12C41" w:rsidP="00E12C41">
      <w:pPr>
        <w:jc w:val="both"/>
      </w:pPr>
      <w:r>
        <w:t>-итоговый контроль (итоговая контрольная работа).</w:t>
      </w:r>
    </w:p>
    <w:p w:rsidR="00E12C41" w:rsidRDefault="00E12C41" w:rsidP="00E12C41">
      <w:pPr>
        <w:jc w:val="center"/>
        <w:rPr>
          <w:b/>
        </w:rPr>
      </w:pPr>
    </w:p>
    <w:p w:rsidR="00E12C41" w:rsidRDefault="00E12C41" w:rsidP="00E12C41">
      <w:pPr>
        <w:jc w:val="center"/>
        <w:rPr>
          <w:b/>
        </w:rPr>
      </w:pPr>
    </w:p>
    <w:p w:rsidR="00E12C41" w:rsidRDefault="00E12C41" w:rsidP="00E12C41">
      <w:pPr>
        <w:jc w:val="center"/>
        <w:rPr>
          <w:b/>
        </w:rPr>
      </w:pPr>
    </w:p>
    <w:p w:rsidR="00E12C41" w:rsidRDefault="00E12C41" w:rsidP="00E12C41">
      <w:pPr>
        <w:pStyle w:val="ad"/>
        <w:ind w:left="720"/>
        <w:jc w:val="both"/>
        <w:rPr>
          <w:rFonts w:ascii="Times New Roman" w:hAnsi="Times New Roman"/>
          <w:sz w:val="24"/>
          <w:szCs w:val="24"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rPr>
          <w:b/>
          <w:i/>
        </w:rPr>
      </w:pPr>
    </w:p>
    <w:p w:rsidR="00E12C41" w:rsidRDefault="00E12C41" w:rsidP="00E12C41">
      <w:pPr>
        <w:tabs>
          <w:tab w:val="left" w:pos="1440"/>
        </w:tabs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jc w:val="center"/>
        <w:rPr>
          <w:b/>
          <w:i/>
        </w:rPr>
      </w:pPr>
    </w:p>
    <w:p w:rsidR="00E12C41" w:rsidRDefault="00E12C41" w:rsidP="00E12C41">
      <w:pPr>
        <w:tabs>
          <w:tab w:val="left" w:pos="1440"/>
        </w:tabs>
        <w:rPr>
          <w:b/>
          <w:i/>
        </w:rPr>
      </w:pPr>
    </w:p>
    <w:sectPr w:rsidR="00E12C41" w:rsidSect="0051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B03"/>
    <w:multiLevelType w:val="hybridMultilevel"/>
    <w:tmpl w:val="FC0A9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30FA7"/>
    <w:multiLevelType w:val="hybridMultilevel"/>
    <w:tmpl w:val="4CF23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91D61"/>
    <w:multiLevelType w:val="hybridMultilevel"/>
    <w:tmpl w:val="7EF27976"/>
    <w:lvl w:ilvl="0" w:tplc="0D060F7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079FD"/>
    <w:multiLevelType w:val="hybridMultilevel"/>
    <w:tmpl w:val="7D187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07541"/>
    <w:multiLevelType w:val="hybridMultilevel"/>
    <w:tmpl w:val="1E82C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9F5D45"/>
    <w:multiLevelType w:val="hybridMultilevel"/>
    <w:tmpl w:val="1A349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43566"/>
    <w:multiLevelType w:val="hybridMultilevel"/>
    <w:tmpl w:val="9CA26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8078F6"/>
    <w:multiLevelType w:val="hybridMultilevel"/>
    <w:tmpl w:val="9C620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4D7D86"/>
    <w:multiLevelType w:val="hybridMultilevel"/>
    <w:tmpl w:val="C19E4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9C1041"/>
    <w:multiLevelType w:val="hybridMultilevel"/>
    <w:tmpl w:val="3E9A0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9E6469"/>
    <w:multiLevelType w:val="hybridMultilevel"/>
    <w:tmpl w:val="C336A71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B64E23"/>
    <w:multiLevelType w:val="hybridMultilevel"/>
    <w:tmpl w:val="94D07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2C41"/>
    <w:rsid w:val="000570D2"/>
    <w:rsid w:val="001409D1"/>
    <w:rsid w:val="001A2009"/>
    <w:rsid w:val="003B4EBF"/>
    <w:rsid w:val="00517841"/>
    <w:rsid w:val="00951F4C"/>
    <w:rsid w:val="00C56346"/>
    <w:rsid w:val="00E12C41"/>
    <w:rsid w:val="00E352F3"/>
    <w:rsid w:val="00E9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2C41"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2C41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table" w:styleId="a3">
    <w:name w:val="Table Grid"/>
    <w:basedOn w:val="a1"/>
    <w:uiPriority w:val="59"/>
    <w:rsid w:val="00E12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E12C4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rsid w:val="00E12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E12C41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E12C41"/>
    <w:pPr>
      <w:spacing w:after="120"/>
    </w:pPr>
  </w:style>
  <w:style w:type="character" w:customStyle="1" w:styleId="a8">
    <w:name w:val="Основной текст Знак"/>
    <w:basedOn w:val="a0"/>
    <w:link w:val="a7"/>
    <w:rsid w:val="00E12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12C41"/>
    <w:pPr>
      <w:spacing w:before="100" w:beforeAutospacing="1" w:after="100" w:afterAutospacing="1"/>
    </w:pPr>
  </w:style>
  <w:style w:type="paragraph" w:styleId="21">
    <w:name w:val="toc 2"/>
    <w:basedOn w:val="a"/>
    <w:rsid w:val="00E12C41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E12C41"/>
  </w:style>
  <w:style w:type="paragraph" w:styleId="3">
    <w:name w:val="toc 3"/>
    <w:basedOn w:val="a"/>
    <w:rsid w:val="00E12C4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12C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FollowedHyperlink"/>
    <w:basedOn w:val="a0"/>
    <w:uiPriority w:val="99"/>
    <w:unhideWhenUsed/>
    <w:rsid w:val="00E12C41"/>
    <w:rPr>
      <w:color w:val="800080" w:themeColor="followedHyperlink"/>
      <w:u w:val="single"/>
    </w:rPr>
  </w:style>
  <w:style w:type="character" w:customStyle="1" w:styleId="ac">
    <w:name w:val="Без интервала Знак"/>
    <w:basedOn w:val="a0"/>
    <w:link w:val="ad"/>
    <w:uiPriority w:val="1"/>
    <w:locked/>
    <w:rsid w:val="00E12C41"/>
    <w:rPr>
      <w:rFonts w:ascii="Calibri" w:eastAsia="Calibri" w:hAnsi="Calibri"/>
      <w:lang w:eastAsia="ar-SA"/>
    </w:rPr>
  </w:style>
  <w:style w:type="paragraph" w:styleId="ad">
    <w:name w:val="No Spacing"/>
    <w:link w:val="ac"/>
    <w:uiPriority w:val="1"/>
    <w:qFormat/>
    <w:rsid w:val="00E12C41"/>
    <w:pPr>
      <w:suppressAutoHyphens/>
      <w:spacing w:after="0" w:line="240" w:lineRule="auto"/>
    </w:pPr>
    <w:rPr>
      <w:rFonts w:ascii="Calibri" w:eastAsia="Calibri" w:hAnsi="Calibri"/>
      <w:lang w:eastAsia="ar-SA"/>
    </w:rPr>
  </w:style>
  <w:style w:type="paragraph" w:customStyle="1" w:styleId="Style3">
    <w:name w:val="Style3"/>
    <w:basedOn w:val="a"/>
    <w:uiPriority w:val="99"/>
    <w:rsid w:val="00E12C41"/>
    <w:pPr>
      <w:widowControl w:val="0"/>
      <w:autoSpaceDE w:val="0"/>
      <w:autoSpaceDN w:val="0"/>
      <w:adjustRightInd w:val="0"/>
      <w:spacing w:line="259" w:lineRule="exact"/>
    </w:pPr>
    <w:rPr>
      <w:rFonts w:ascii="Tahoma" w:eastAsiaTheme="minorEastAsia" w:hAnsi="Tahoma" w:cs="Tahoma"/>
    </w:rPr>
  </w:style>
  <w:style w:type="character" w:customStyle="1" w:styleId="FontStyle56">
    <w:name w:val="Font Style56"/>
    <w:rsid w:val="00E12C41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0"/>
    <w:uiPriority w:val="99"/>
    <w:rsid w:val="00E12C41"/>
    <w:rPr>
      <w:rFonts w:ascii="Times New Roman" w:hAnsi="Times New Roman" w:cs="Times New Roman" w:hint="default"/>
      <w:sz w:val="18"/>
      <w:szCs w:val="18"/>
    </w:rPr>
  </w:style>
  <w:style w:type="character" w:customStyle="1" w:styleId="FontStyle21">
    <w:name w:val="Font Style21"/>
    <w:basedOn w:val="a0"/>
    <w:uiPriority w:val="99"/>
    <w:rsid w:val="00E12C41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E12C41"/>
    <w:rPr>
      <w:rFonts w:ascii="Tahoma" w:hAnsi="Tahoma" w:cs="Tahoma" w:hint="default"/>
      <w:b/>
      <w:bCs/>
      <w:spacing w:val="20"/>
      <w:sz w:val="14"/>
      <w:szCs w:val="14"/>
    </w:rPr>
  </w:style>
  <w:style w:type="character" w:styleId="ae">
    <w:name w:val="Strong"/>
    <w:basedOn w:val="a0"/>
    <w:qFormat/>
    <w:rsid w:val="00E12C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2746</Words>
  <Characters>15658</Characters>
  <Application>Microsoft Office Word</Application>
  <DocSecurity>0</DocSecurity>
  <Lines>130</Lines>
  <Paragraphs>36</Paragraphs>
  <ScaleCrop>false</ScaleCrop>
  <Company/>
  <LinksUpToDate>false</LinksUpToDate>
  <CharactersWithSpaces>18368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2019-10-01T11:19:00Z</cp:lastPrinted>
  <dcterms:created xsi:type="dcterms:W3CDTF">2019-10-18T09:19:00Z</dcterms:created>
  <dcterms:modified xsi:type="dcterms:W3CDTF">2019-10-18T09:20:00Z</dcterms:modified>
</cp:coreProperties>
</file>